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3C5BF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C5BF7" w:rsidRDefault="002B1B0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BF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C5BF7" w:rsidRDefault="002B1B01">
            <w:pPr>
              <w:pStyle w:val="ConsPlusTitlePage0"/>
              <w:jc w:val="center"/>
            </w:pPr>
            <w:bookmarkStart w:id="0" w:name="_GoBack"/>
            <w:r>
              <w:rPr>
                <w:sz w:val="48"/>
              </w:rPr>
              <w:t>Приказ Минтранса России от 28.06.2007 N 82</w:t>
            </w:r>
            <w:r>
              <w:rPr>
                <w:sz w:val="48"/>
              </w:rPr>
              <w:br/>
              <w:t>(ред. от 25.12.2024)</w:t>
            </w:r>
            <w:r>
              <w:rPr>
                <w:sz w:val="48"/>
              </w:rPr>
              <w:br/>
              <w:t>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27.09.2007 N 10186)</w:t>
            </w:r>
            <w:bookmarkEnd w:id="0"/>
          </w:p>
        </w:tc>
      </w:tr>
      <w:tr w:rsidR="003C5BF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C5BF7" w:rsidRDefault="002B1B01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23.04.2025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3C5BF7" w:rsidRDefault="003C5BF7">
      <w:pPr>
        <w:pStyle w:val="ConsPlusNormal0"/>
        <w:sectPr w:rsidR="003C5BF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3C5BF7" w:rsidRDefault="003C5BF7">
      <w:pPr>
        <w:pStyle w:val="ConsPlusNormal0"/>
        <w:jc w:val="both"/>
        <w:outlineLvl w:val="0"/>
      </w:pPr>
    </w:p>
    <w:p w:rsidR="003C5BF7" w:rsidRDefault="002B1B01">
      <w:pPr>
        <w:pStyle w:val="ConsPlusNormal0"/>
        <w:outlineLvl w:val="0"/>
      </w:pPr>
      <w:r>
        <w:t>Зарегистрировано в Минюсте России 27 сентября 2007 г. N 10186</w:t>
      </w:r>
    </w:p>
    <w:p w:rsidR="003C5BF7" w:rsidRDefault="003C5BF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Title0"/>
        <w:jc w:val="center"/>
      </w:pPr>
      <w:r>
        <w:t>МИНИСТЕРСТВО ТРАНСПОРТА РОССИЙСКОЙ ФЕДЕРАЦИИ</w:t>
      </w:r>
    </w:p>
    <w:p w:rsidR="003C5BF7" w:rsidRDefault="003C5BF7">
      <w:pPr>
        <w:pStyle w:val="ConsPlusTitle0"/>
        <w:jc w:val="center"/>
      </w:pPr>
    </w:p>
    <w:p w:rsidR="003C5BF7" w:rsidRDefault="002B1B01">
      <w:pPr>
        <w:pStyle w:val="ConsPlusTitle0"/>
        <w:jc w:val="center"/>
      </w:pPr>
      <w:r>
        <w:t>ПРИКАЗ</w:t>
      </w:r>
    </w:p>
    <w:p w:rsidR="003C5BF7" w:rsidRDefault="002B1B01">
      <w:pPr>
        <w:pStyle w:val="ConsPlusTitle0"/>
        <w:jc w:val="center"/>
      </w:pPr>
      <w:r>
        <w:t>от 28 июня 2007 г. N 82</w:t>
      </w:r>
    </w:p>
    <w:p w:rsidR="003C5BF7" w:rsidRDefault="003C5BF7">
      <w:pPr>
        <w:pStyle w:val="ConsPlusTitle0"/>
        <w:jc w:val="center"/>
      </w:pPr>
    </w:p>
    <w:p w:rsidR="003C5BF7" w:rsidRDefault="002B1B01">
      <w:pPr>
        <w:pStyle w:val="ConsPlusTitle0"/>
        <w:jc w:val="center"/>
      </w:pPr>
      <w:r>
        <w:t>ОБ УТВЕРЖДЕНИИ ФЕДЕРАЛЬНЫХ АВИАЦИОННЫХ ПРАВИЛ</w:t>
      </w:r>
    </w:p>
    <w:p w:rsidR="003C5BF7" w:rsidRDefault="002B1B01">
      <w:pPr>
        <w:pStyle w:val="ConsPlusTitle0"/>
        <w:jc w:val="center"/>
      </w:pPr>
      <w:r>
        <w:t>"ОБЩИЕ ПРАВИЛА ВОЗДУШНЫХ ПЕРЕВОЗОК ПАССАЖИРОВ, БАГАЖА,</w:t>
      </w:r>
    </w:p>
    <w:p w:rsidR="003C5BF7" w:rsidRDefault="002B1B01">
      <w:pPr>
        <w:pStyle w:val="ConsPlusTitle0"/>
        <w:jc w:val="center"/>
      </w:pPr>
      <w:r>
        <w:t>ГРУЗОВ И ТРЕБОВАНИЯ К ОБСЛУЖИВАНИЮ ПАССАЖИРОВ,</w:t>
      </w:r>
    </w:p>
    <w:p w:rsidR="003C5BF7" w:rsidRDefault="002B1B01">
      <w:pPr>
        <w:pStyle w:val="ConsPlusTitle0"/>
        <w:jc w:val="center"/>
      </w:pPr>
      <w:r>
        <w:t>ГРУЗООТПРАВИТЕЛЕЙ, ГРУЗОПОЛУЧАТЕЛЕЙ"</w:t>
      </w:r>
    </w:p>
    <w:p w:rsidR="003C5BF7" w:rsidRDefault="003C5BF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B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Минтранса России от 08.10.2008 N 165,</w:t>
            </w:r>
          </w:p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от 25.10.2010 N 231</w:t>
            </w:r>
            <w:r>
              <w:rPr>
                <w:color w:val="392C69"/>
              </w:rPr>
              <w:t>, от 02.04.2012 N 88, от 30.04.2014 N 114,</w:t>
            </w:r>
          </w:p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от 16.07.2014 N 187, от 15.02.2016 N 25, от 24.11.2016 N 363,</w:t>
            </w:r>
          </w:p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от 05.10.2017 N 409, от 14.01.2019 N 7, от 15.09.2020 N 374,</w:t>
            </w:r>
          </w:p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от 25.12.2024 N 462)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</w:tr>
    </w:tbl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В соответствии со статьей 102</w:t>
      </w:r>
      <w:r>
        <w:t xml:space="preserve"> Федерального закона от 19 марта 1997 г. N 60-ФЗ "Воздушный кодекс Российской Федерации" (Собрание законодательства Российской Федерации, 1997, N 12, ст. 1383; 1999, 28, ст. 3483; 2004, N 35, ст. 3607, N 45, ст. 4377; 2005, N 13, ст. 1078; 2006, N 30, ст. </w:t>
      </w:r>
      <w:r>
        <w:t xml:space="preserve">3290, ст. 3291; 2007, N 1, ст. 29) и подпунктом 5.2.1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</w:t>
      </w:r>
      <w:r>
        <w:t>N 32, ст. 3342; 2006, N 52, ст. 5587, N 24, ст. 2601, N 15, ст. 1612), приказываю: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1. Утвердить прилагаемые Федеральные авиационные </w:t>
      </w:r>
      <w:hyperlink w:anchor="P35" w:tooltip="ФЕДЕРАЛЬНЫЕ АВИАЦИОННЫЕ ПРАВИЛА">
        <w:r>
          <w:rPr>
            <w:color w:val="0000FF"/>
          </w:rPr>
          <w:t>правила</w:t>
        </w:r>
      </w:hyperlink>
      <w:r>
        <w:t xml:space="preserve"> "Общие правила воздушных перевозок пассажиров, багажа</w:t>
      </w:r>
      <w:r>
        <w:t>, грузов и требования к обслуживанию пассажиров, грузоотправителей, грузополучателей".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2. Не применять на территории Российской Федерации Приказ Министерства гражданской авиации от 16 января 1985 г. N 19 "Об утверждении и введении в действие Правил перевоз</w:t>
      </w:r>
      <w:r>
        <w:t>ки пассажиров, багажа и грузов на воздушных линиях Союза ССР" и Приказ Министра гражданской авиации от 3 января 1986 г. N 1/И "Об утверждении и введении в действие Правил международных воздушных перевозок пассажиров, багажа и грузов".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jc w:val="right"/>
      </w:pPr>
      <w:r>
        <w:t>Министр</w:t>
      </w:r>
    </w:p>
    <w:p w:rsidR="003C5BF7" w:rsidRDefault="002B1B01">
      <w:pPr>
        <w:pStyle w:val="ConsPlusNormal0"/>
        <w:jc w:val="right"/>
      </w:pPr>
      <w:r>
        <w:t>И.ЛЕВИТИН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3C5BF7">
      <w:pPr>
        <w:pStyle w:val="ConsPlusNormal0"/>
        <w:ind w:firstLine="540"/>
        <w:jc w:val="both"/>
      </w:pPr>
    </w:p>
    <w:p w:rsidR="003C5BF7" w:rsidRDefault="003C5BF7">
      <w:pPr>
        <w:pStyle w:val="ConsPlusNormal0"/>
        <w:ind w:firstLine="540"/>
        <w:jc w:val="both"/>
      </w:pPr>
    </w:p>
    <w:p w:rsidR="003C5BF7" w:rsidRDefault="003C5BF7">
      <w:pPr>
        <w:pStyle w:val="ConsPlusNormal0"/>
        <w:ind w:firstLine="540"/>
        <w:jc w:val="both"/>
      </w:pP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jc w:val="right"/>
        <w:outlineLvl w:val="0"/>
      </w:pPr>
      <w:r>
        <w:lastRenderedPageBreak/>
        <w:t>Утверждены</w:t>
      </w:r>
    </w:p>
    <w:p w:rsidR="003C5BF7" w:rsidRDefault="002B1B01">
      <w:pPr>
        <w:pStyle w:val="ConsPlusNormal0"/>
        <w:jc w:val="right"/>
      </w:pPr>
      <w:r>
        <w:t>Приказом Минтранса России</w:t>
      </w:r>
    </w:p>
    <w:p w:rsidR="003C5BF7" w:rsidRDefault="002B1B01">
      <w:pPr>
        <w:pStyle w:val="ConsPlusNormal0"/>
        <w:jc w:val="right"/>
      </w:pPr>
      <w:r>
        <w:t>от 28 июня 2007 г. N 82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</w:pPr>
      <w:bookmarkStart w:id="1" w:name="P35"/>
      <w:bookmarkEnd w:id="1"/>
      <w:r>
        <w:t>ФЕДЕРАЛЬНЫЕ АВИАЦИОННЫЕ ПРАВИЛА</w:t>
      </w:r>
    </w:p>
    <w:p w:rsidR="003C5BF7" w:rsidRDefault="002B1B01">
      <w:pPr>
        <w:pStyle w:val="ConsPlusTitle0"/>
        <w:jc w:val="center"/>
      </w:pPr>
      <w:r>
        <w:t>"ОБЩИЕ ПРАВИЛА ВОЗДУШНЫХ ПЕРЕВОЗОК ПАССАЖИРОВ, БАГАЖА,</w:t>
      </w:r>
    </w:p>
    <w:p w:rsidR="003C5BF7" w:rsidRDefault="002B1B01">
      <w:pPr>
        <w:pStyle w:val="ConsPlusTitle0"/>
        <w:jc w:val="center"/>
      </w:pPr>
      <w:r>
        <w:t>ГРУЗОВ И ТРЕБОВАНИЯ К ОБСЛУЖИВАНИЮ ПАССАЖИРОВ,</w:t>
      </w:r>
    </w:p>
    <w:p w:rsidR="003C5BF7" w:rsidRDefault="002B1B01">
      <w:pPr>
        <w:pStyle w:val="ConsPlusTitle0"/>
        <w:jc w:val="center"/>
      </w:pPr>
      <w:r>
        <w:t>ГРУЗООТПРАВИТЕЛЕЙ, ГРУЗОПОЛУЧАТЕЛЕЙ"</w:t>
      </w:r>
    </w:p>
    <w:p w:rsidR="003C5BF7" w:rsidRDefault="003C5BF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B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Минтранса России от 08.10.2008 N 165,</w:t>
            </w:r>
          </w:p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от 25.10.2010 N 231, от 02.04.2012 N 88, от 30.04.2014 N 114,</w:t>
            </w:r>
          </w:p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от 16.07.2014 N 187, от 15.02.2016 N 25, от 24.11.2016 N 363,</w:t>
            </w:r>
          </w:p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от 05.10.2017 N 409, от 14.01.2019 N 7</w:t>
            </w:r>
            <w:r>
              <w:rPr>
                <w:color w:val="392C69"/>
              </w:rPr>
              <w:t>, от 15.09.2020 N 374,</w:t>
            </w:r>
          </w:p>
          <w:p w:rsidR="003C5BF7" w:rsidRDefault="002B1B01">
            <w:pPr>
              <w:pStyle w:val="ConsPlusNormal0"/>
              <w:jc w:val="center"/>
            </w:pPr>
            <w:r>
              <w:rPr>
                <w:color w:val="392C69"/>
              </w:rPr>
              <w:t>от 25.12.2024 N 462)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</w:tr>
    </w:tbl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I. Общие положения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1. Федеральные авиационные правила "Общие правила воздушных перевозок пассажиров, багажа, грузов и требования к обслуживанию пассажиров, грузоотправителей, грузополучателей" (далее - Правила) разработаны в соответствии с Конвенцией для унификации некоторых</w:t>
      </w:r>
      <w:r>
        <w:t xml:space="preserve"> правил, касающихся международных воздушных перевозок &lt;*&gt; (Варшава, 12 октября 1929 г.), Конвенцией, дополнительной к Варшавской конвенции, для унификации некоторых правил, касающихся международных воздушных перевозок, осуществляемых лицом, не являющимся п</w:t>
      </w:r>
      <w:r>
        <w:t>еревозчиком по договору (Гвадалахара, от 18 сентября 1961 г.), &lt;**&gt; и статьями 102 и 106 Федерального закона от 19 марта 1997 г. N 60-ФЗ "Воздушный кодекс Российской Федерации" &lt;***&gt; (далее - Воздушный кодекс Российской Федерации).</w:t>
      </w:r>
    </w:p>
    <w:p w:rsidR="003C5BF7" w:rsidRDefault="002B1B01">
      <w:pPr>
        <w:pStyle w:val="ConsPlusNormal0"/>
        <w:jc w:val="both"/>
      </w:pPr>
      <w:r>
        <w:t>(п. 1 в ред. Приказа Мин</w:t>
      </w:r>
      <w:r>
        <w:t>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Сборник Законов и Распоряжений Рабоче-крестьянского Правительства СССР, 1934, отд. П, N 20, ст. 176.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&lt;**&gt; Ведомости Верховного Сов</w:t>
      </w:r>
      <w:r>
        <w:t>ета СССР, 1984, N 7, ст. 113.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&lt;***&gt; Собрание законодательства Российской Федерации, 1997, N 12, ст. 1383; 1999, N 28, ст. 3483; 2004, N 35, ст. 3607, N 45, ст. 4377; 2005, N 13, ст. 1078; 2006, N 30, ст. 3290, ст. 3291; 2007, N 1, ст. 29.</w:t>
      </w:r>
    </w:p>
    <w:p w:rsidR="003C5BF7" w:rsidRDefault="002B1B01">
      <w:pPr>
        <w:pStyle w:val="ConsPlusNormal0"/>
        <w:jc w:val="both"/>
      </w:pPr>
      <w:r>
        <w:t xml:space="preserve">(в ред. Приказа Минтранса России от 25.10.2010 </w:t>
      </w:r>
      <w:r>
        <w:t>N 231)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 xml:space="preserve">2. Правила применяются при осуществлении внутренних и международных воздушных перевозок (далее - перевозки) пассажиров, багажа, грузов рейсами по расписанию движения воздушных судов и дополнительными рейсами (далее - регулярные рейсы) и рейсами по </w:t>
      </w:r>
      <w:r>
        <w:t>договору фрахтования воздушного судна (воздушному чартеру) (далее - чартерные рейсы).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lastRenderedPageBreak/>
        <w:t>3. При выполнении международных перевозок настоящие Правила применяются в части, не противоречащей международным соглашениям Российской Федерации о воздушном сообщении.</w:t>
      </w:r>
    </w:p>
    <w:p w:rsidR="003C5BF7" w:rsidRDefault="002B1B01">
      <w:pPr>
        <w:pStyle w:val="ConsPlusNormal0"/>
        <w:jc w:val="both"/>
      </w:pPr>
      <w:r>
        <w:t>(</w:t>
      </w:r>
      <w:r>
        <w:t>в ред. Приказа Минтранса России от 25.10.2010 N 231)</w:t>
      </w:r>
    </w:p>
    <w:p w:rsidR="003C5BF7" w:rsidRDefault="003C5BF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B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Сноски к п. 4 приведены в соответствие с изменениями, внесенными Приказом Минтранса России от 25.10.2010 N 231.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</w:tr>
    </w:tbl>
    <w:p w:rsidR="003C5BF7" w:rsidRDefault="002B1B01">
      <w:pPr>
        <w:pStyle w:val="ConsPlusNormal0"/>
        <w:spacing w:before="300"/>
        <w:ind w:firstLine="540"/>
        <w:jc w:val="both"/>
      </w:pPr>
      <w:r>
        <w:t>4. Перевозчики вправе устанавливать свои правила воздушных перевозок (далее - правила перевозчика). Эти правила не должны противоречить общим правилам воздушной перевозки и ухудшать уровень обслуживания пассажиров, грузоотправителей, грузополучателей &lt;**&gt;.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&lt;*&gt; Собрание законодательства Российской Федерации, 1997, N 12, ст. 1383; 1999, N 28, ст. 3483; 2004, N 35, ст. 3607, N 45, ст. 4377; 2005, N 13, ст. 1078; 2006, N 30, </w:t>
      </w:r>
      <w:r>
        <w:t>ст. 3290, ст. 3291; 2007, N 1, ст. 29.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&lt;**&gt; Статья 102 Воздушного кодекса Российской Федерации.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Правила перевозчика могут быть изменены им без увед</w:t>
      </w:r>
      <w:r>
        <w:t>омления пассажиров, грузоотправителей и грузополучателей при условии, что изменения не применяются к пассажиру, грузоотправителю либо грузополучателю после заключения договора воздушной перевозки пассажира, договора воздушной перевозки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5. Пассажир, грузоотправитель, грузополучатель обязаны соблюдать законодательство Российской Федерации, международные договоры Российской Федерации и законодательство страны, на территорию, с территории или через территорию которой осуществляется перевозка</w:t>
      </w:r>
      <w:r>
        <w:t xml:space="preserve"> пассажиров, багажа и грузов, касающиеся перевозки пассажиров, багажа и грузов, выполнения требований по обеспечению безопасности полетов, авиационной безопасности и требований, связанных с пограничным, таможенным, санитарно-карантинным, ветеринарным, кара</w:t>
      </w:r>
      <w:r>
        <w:t>нтинным фитосанитарным видами контроля.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6. Перевозчик организует, обеспечивает и выполняет перевозку пассажиров, багажа, груза регулярными рейсами. Перевозчик вправе передать обязанности или их часть по</w:t>
      </w:r>
      <w:r>
        <w:t xml:space="preserve"> договору воздушной перевозки лицу, осуществляющему от имени перевозчика бронирование, продажу и оформление перевозок на перевозочных документах (далее - уполномоченный агент), лицу, оказывающему услуги по обслуживанию в зоне и зданиях аэровокзального комп</w:t>
      </w:r>
      <w:r>
        <w:t xml:space="preserve">лекса убывающих и прибывающих пассажиров (далее - обслуживающая организация) или другому лицу, в том числе другому перевозчику, являясь ответственным за их действия (бездействие) перед пассажиром, грузоотправителем и грузополучателем и выполнение договора </w:t>
      </w:r>
      <w:r>
        <w:t>воздушной перевозки пассажира, договора воздушной перевозки груза.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lastRenderedPageBreak/>
        <w:t>Перевозчик выполняет перевозку пассажиров, багажа, груза чартерными рейсами в соответствии с договором фрахтования воздушного судна (воз</w:t>
      </w:r>
      <w:r>
        <w:t>душного чартера).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7. Перевозка пассажиров, багажа, грузов регулярными рейсами осуществляется в сроки и порядке, предусмотренные договором воздушной перевозки пассажира, договором воздушной перевозки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Условия договора воздушной перевозки пассажира, до</w:t>
      </w:r>
      <w:r>
        <w:t>говора воздушной перевозки груза содержатся в Воздушном кодексе Российской Федерации, правилах перевозчика, условиях применения тарифа и перевозочном документе.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7.1. Период посадки пассажира на борт воздушного судна начинается с момента входа пассажира на </w:t>
      </w:r>
      <w:r>
        <w:t>трап/телескопический трап/иное средство, используемое для посадки на борт воздушного судна и (или) высадки с борта воздушного судна, с целью посадки на борт воздушного судна и оканчивается моментом прохода пассажира на борт воздушного судна.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Период высадки</w:t>
      </w:r>
      <w:r>
        <w:t xml:space="preserve"> пассажира с борта воздушного судна начинается с момента входа на трап/телескопический трап/иное средство, используемое для посадки на борт воздушного судна и (или) высадки с борта воздушного судна, с целью высадки из воздушного судна и оканчивается момент</w:t>
      </w:r>
      <w:r>
        <w:t>ом покидания пассажиром трапа/телескопического трапа/иного средства, используемого для посадки на борт воздушного судна и (или) высадки с борта воздушного судна.</w:t>
      </w:r>
    </w:p>
    <w:p w:rsidR="003C5BF7" w:rsidRDefault="002B1B01">
      <w:pPr>
        <w:pStyle w:val="ConsPlusNormal0"/>
        <w:jc w:val="both"/>
      </w:pPr>
      <w:r>
        <w:t>(п. 7.1 введен Приказом Минтранса России от 15.09.2020 N 374)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Title0"/>
        <w:jc w:val="center"/>
        <w:outlineLvl w:val="1"/>
      </w:pPr>
      <w:r>
        <w:t>II. Бронирование перевозки пасс</w:t>
      </w:r>
      <w:r>
        <w:t>ажира, багажа, груза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r>
        <w:t>8. Закрепление на воздушном судне пассажирского места и провозной емкости для перевозки пассажира, багажа, груза на определенный рейс и дату (далее - бронирование) является обязательным условием перевозки воздушным транспортом пассажи</w:t>
      </w:r>
      <w:r>
        <w:t>ра, багажа,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9. При бронировании, как правило, используются автоматизированные системы бронирования.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10. Бронирование должно быть отражено в системе бронирования перевозчика. Информация о произведенном бронировании должна быть предоставлена перевозчи</w:t>
      </w:r>
      <w:r>
        <w:t>ком или уполномоченным агентом пассажиру, грузоотправителю.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11. Бронирование пассажирского места и провозной емкости для пассажира предполагает перевозку пассажира и его багажа в дату, рейсом и по маршруту, на которые было произведено бронирование.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Брониро</w:t>
      </w:r>
      <w:r>
        <w:t>вание провозной емкости для груза предполагает перевозку груза в дату, рейсом и по маршруту, на которые было произведено бронирование, если иное не предусмотрено договором воздушной перевозки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12. Бронирование производится в сроки и порядке, установл</w:t>
      </w:r>
      <w:r>
        <w:t>енные перевозчиком.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13. Пассажир для осуществления бронирования может обратиться к перевозчику или уполномоченному агенту непосредственно в пункты продажи перевозок либо по телефону, </w:t>
      </w:r>
      <w:r>
        <w:lastRenderedPageBreak/>
        <w:t>электронной почте и т.п., либо забронировать пассажирское место и провозн</w:t>
      </w:r>
      <w:r>
        <w:t>ую емкость самостоятельно через информационные системы.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2" w:name="P92"/>
      <w:bookmarkEnd w:id="2"/>
      <w:r>
        <w:t>14. Пассажир при бронировании сообщает необходимую информацию о своих персональных данных и, при наличии, - об особых условиях перевозки пассажира, багажа.</w:t>
      </w:r>
    </w:p>
    <w:p w:rsidR="003C5BF7" w:rsidRDefault="003C5BF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B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Инвалидность и наличие ограничений жизнедеятельности не могут быть основаниями для требования документов, подтверждающих состояние здоровья пассажира (п. 3 ст. 106.1 Воздушного кодекса РФ).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</w:tr>
    </w:tbl>
    <w:p w:rsidR="003C5BF7" w:rsidRDefault="002B1B01">
      <w:pPr>
        <w:pStyle w:val="ConsPlusNormal0"/>
        <w:spacing w:before="300"/>
        <w:ind w:firstLine="540"/>
        <w:jc w:val="both"/>
      </w:pPr>
      <w:r>
        <w:t>В случае отказа пассажира от предоставления информации, необходи</w:t>
      </w:r>
      <w:r>
        <w:t>мой для бронирования, бронирование не производится.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Пассажир при бронировании указывает номер мобильного телефона или иной способ связи для его информирования.</w:t>
      </w:r>
    </w:p>
    <w:p w:rsidR="003C5BF7" w:rsidRDefault="002B1B01">
      <w:pPr>
        <w:pStyle w:val="ConsPlusNormal0"/>
        <w:jc w:val="both"/>
      </w:pPr>
      <w:r>
        <w:t>(в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15. При бронировании пассажирского места и провозной емкости для пассажира перевозчик или уполномоченный агент: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предоставляет пассажиру достоверную и полную информацию о расписании движения воздушных судов данного перевозчика, наличии свободных пассажирски</w:t>
      </w:r>
      <w:r>
        <w:t>х мест и провозных емкостей на рейсах данного перевозчика по маршруту перевозки, тарифах и условиях применения тарифов, включая информацию об условиях возврата (невозврата) уплаченной за перевозку провозной платы, правилах этого перевозчика, об условиях до</w:t>
      </w:r>
      <w:r>
        <w:t>говора воздушной перевозки пассажира, условиях обслуживания на борту воздушного судна, типе воздушного судна, перевозчике, который будет фактически осуществлять перевозку.</w:t>
      </w:r>
    </w:p>
    <w:p w:rsidR="003C5BF7" w:rsidRDefault="002B1B01">
      <w:pPr>
        <w:pStyle w:val="ConsPlusNormal0"/>
        <w:jc w:val="both"/>
      </w:pPr>
      <w:r>
        <w:t>(п. 15 в ред. Приказа Минтранса России от 24.11.2016 N 363)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15.1. При бронировании у</w:t>
      </w:r>
      <w:r>
        <w:t>полномоченный агент вправе предоставлять пассажиру дополнительные услуги по подбору оптимального маршрута перевозки, перевозчика(ов), осуществляющего(их) перевозку по маршруту перевозки, и провозной платы за перевозку с учетом тарифов и условий их применен</w:t>
      </w:r>
      <w:r>
        <w:t>ия.</w:t>
      </w:r>
    </w:p>
    <w:p w:rsidR="003C5BF7" w:rsidRDefault="002B1B01">
      <w:pPr>
        <w:pStyle w:val="ConsPlusNormal0"/>
        <w:jc w:val="both"/>
      </w:pPr>
      <w:r>
        <w:t>(п. 15.1 введен Приказом Минтранса России от 24.11.2016 N 363)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16. При бронировании пассажирского места и провозной емкости для пассажира перевозчик либо уполномоченный агент имеет право не закреплять за пассажиром конкретное пассажирское место в салон</w:t>
      </w:r>
      <w:r>
        <w:t>е воздушного судна с заявленным классом обслуживания. В этом случае номер пассажирского места, выделяемого пассажиру, указывается при регистрации пассажира.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17. Бронирование по билету, оформленному с открытой датой отправления, производится при наличии сво</w:t>
      </w:r>
      <w:r>
        <w:t>бодных пассажирских мест и свободной провозной емкости на рейсе перевозчика в пределах действия договора воздушной перевозки пассажира.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18. Если пассажир, имеющий билет с открытой датой отправления, обращается с просьбой о бронировании перевозки, а перевоз</w:t>
      </w:r>
      <w:r>
        <w:t>чик не имеет возможности предоставить пассажирское место и провозную емкость в течение срока действия договора, то перевозчик или уполномоченный агент должен произвести бронирование на ближайший рейс, на котором имеется свободное пассажирское место и прово</w:t>
      </w:r>
      <w:r>
        <w:t>зная емкость того класса обслуживания, который соответствует оплаченному тарифу.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19. Бронирование провозной емкости для груза производится перевозчиком или уполномоченным агентом.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20. Грузоотправитель при бронировании провозной емкости должен сообщить пере</w:t>
      </w:r>
      <w:r>
        <w:t>возчику или уполномоченному агенту информацию о данных грузоотправителя и грузополучателя, наименовании груза, предполагаемой дате отправки, весе-брутто (далее - вес) и объеме груза, габаритах каждого грузового места, количестве грузовых мест, условиях обр</w:t>
      </w:r>
      <w:r>
        <w:t>ащения с грузом, свойствах груза, требующих специальных условий или мер предосторожности при его перевозке, хранении и обработке.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21. До бронирования провозной емкости для груза перевозчик или уполномоченный агент производит проверку груза на предмет отнес</w:t>
      </w:r>
      <w:r>
        <w:t>ения груза или его части к категориям опасных грузов. Проверка груза определяет возможность и условия перевозки опасного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22. При бронировании провозной емкости для груза перевозчик или уполномоченный агент: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предоставляет грузоотправителю информацию </w:t>
      </w:r>
      <w:r>
        <w:t>о расписании движения воздушных судов данного перевозчика, тарифах и условиях их применения, правилах данного перевозчика, об условиях договора воздушной перевозки груза, наличии свободной провозной емкости, тоннажа на рейсах данного перевозчика по маршрут</w:t>
      </w:r>
      <w:r>
        <w:t>у перевозки.</w:t>
      </w:r>
    </w:p>
    <w:p w:rsidR="003C5BF7" w:rsidRDefault="002B1B01">
      <w:pPr>
        <w:pStyle w:val="ConsPlusNormal0"/>
        <w:jc w:val="both"/>
      </w:pPr>
      <w:r>
        <w:t>(п. 22 в ред. Приказа Минтранса России от 24.11.2016 N 363)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22.1. При бронировании провозной емкости для груза уполномоченный агент вправе предоставлять грузоотправителю дополнительные услуги по подбору оптимального маршрута перевозки, перевоз</w:t>
      </w:r>
      <w:r>
        <w:t>чика(ов), осуществляющего(их) перевозку по маршруту, и провозной платы за перевозку с учетом тарифов и условий их применения.</w:t>
      </w:r>
    </w:p>
    <w:p w:rsidR="003C5BF7" w:rsidRDefault="002B1B01">
      <w:pPr>
        <w:pStyle w:val="ConsPlusNormal0"/>
        <w:jc w:val="both"/>
      </w:pPr>
      <w:r>
        <w:t>(п. 22.1 введен Приказом Минтранса России от 24.11.2016 N 363)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23. При бронировании уполномоченным агентом пассажиру, грузоотправи</w:t>
      </w:r>
      <w:r>
        <w:t>телю предоставляется информация в соответствии с заданными пассажиром, грузоотправителем приоритетными параметрами условий перевозки и/или общими в отношении каждого перевозчика условиями перевозки.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24. Перевозчик и уполномоченный агент не имеет права пере</w:t>
      </w:r>
      <w:r>
        <w:t>давать информацию, полученную от пассажира или грузоотправителя, третьим лицам, за исключением случаев, предусмотренных законодательством Российской Федерации или международными договорами Российской Федерации.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25. Для бронирования необходимо согласовать с</w:t>
      </w:r>
      <w:r>
        <w:t xml:space="preserve"> перевозчиком перевозку: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1) пассажира с ребенком до 2 лет;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2) ребенка, не сопровождаемого совершеннолетним пассажиром или пассажиром, который в соответствии с гражданским законодательством Российской Федерации приобрел дееспособность в полном объеме до дос</w:t>
      </w:r>
      <w:r>
        <w:t>тижения им восемнадцатилетнего возраста, который будет перевозиться под наблюдением перевозчика;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3) тяжелобольного пассажира;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4) больного на носилках;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5) утратил силу. - Приказ Минтранса России от 15.02</w:t>
      </w:r>
      <w:r>
        <w:t>.2016 N 25;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6) пассажира, лишенного зрения, с собакой-проводником;</w:t>
      </w:r>
    </w:p>
    <w:p w:rsidR="003C5BF7" w:rsidRDefault="002B1B01">
      <w:pPr>
        <w:pStyle w:val="ConsPlusNormal0"/>
        <w:jc w:val="both"/>
      </w:pPr>
      <w:r>
        <w:t>(в ред. Приказа Минтранса России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7) утратил силу. - Приказ Минтранса России от 15.02.2016 N 25;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8) пассажира, чья способность передвигаться при пользовании воздушным транспортом ограничена и/или чье состояние требует особого внимания при обслуживании (далее - пассажир с ограниченной подвижностью);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9) пассажира, имеющего оружие и/или боеприпасы;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10) б</w:t>
      </w:r>
      <w:r>
        <w:t>агажа пассажира при заключении им договора воздушной перевозки пассажира, предусматривающего норму бесплатного провоза багажа, сверх установленной перевозчиком нормы бесплатного провоза багажа либо багажа пассажира при заключении им договора воздушной пере</w:t>
      </w:r>
      <w:r>
        <w:t>возки пассажира, не предусматривающего норму бесплатного провоза багажа (далее - сверхнормативный багаж);</w:t>
      </w:r>
    </w:p>
    <w:p w:rsidR="003C5BF7" w:rsidRDefault="002B1B01">
      <w:pPr>
        <w:pStyle w:val="ConsPlusNormal0"/>
        <w:jc w:val="both"/>
      </w:pPr>
      <w:r>
        <w:t>(пп. 10 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11) багажа, габариты одного места которого в упакованном виде превышают двести три сантим</w:t>
      </w:r>
      <w:r>
        <w:t>етра в сумме трех измерений (далее - негабаритный багаж);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12) багажа пассажира, вес одного места которого превышает тридцать килограммов (далее - тяжеловесный багаж);</w:t>
      </w:r>
    </w:p>
    <w:p w:rsidR="003C5BF7" w:rsidRDefault="002B1B01">
      <w:pPr>
        <w:pStyle w:val="ConsPlusNormal0"/>
        <w:jc w:val="both"/>
      </w:pPr>
      <w:r>
        <w:t>(пп. 12 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13) багажа, который необходи</w:t>
      </w:r>
      <w:r>
        <w:t>мо перевозить только в салоне воздушного судна;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14) валюты в денежных знаках или монетах, акций, облигаций и других ценных бумаг, кредитных и банковских карт, ювелирных изделий, драгоценных металлов, драгоценных или полудрагоценных камней, включая промышле</w:t>
      </w:r>
      <w:r>
        <w:t>нные алмазы (далее - ценный груз);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15) груза с объявленной ценностью;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16) предметов и веществ, подвергающихся порче по истечении определенного срока хранения либо при неблагоприятном воздействии температуры, влажности или других условий окружающей среды (д</w:t>
      </w:r>
      <w:r>
        <w:t>алее - скоропортящийся груз);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17) предметов или веществ, которые способны создавать угрозу для здоровья, безопасности, имущества или окружающей среды и которые указаны в перечне опасных грузов или классифицированы как опасные грузы в соответствии с междуна</w:t>
      </w:r>
      <w:r>
        <w:t>родными договорами Российской Федерации и законодательством Российской Федерации (далее - опасный груз);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18) груза, вес одного грузового места которого превышает восемьдесят килограммов (далее - тяжеловесный груз);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19) груза, габариты одного грузового мест</w:t>
      </w:r>
      <w:r>
        <w:t>а которого превышают габаритные размеры загрузочных люков и/или грузовых отсеков пассажирских воздушных судов (далее - негабаритный груз);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20) груза, вес одного кубического метра которого меньше ста шестидесяти семи килограммов (далее - объемный груз);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21)</w:t>
      </w:r>
      <w:r>
        <w:t xml:space="preserve"> собак, кошек, птиц и других мелких комнатных (прирученных) животных (далее - комнатные животные (птицы)), служебных собак кинологической службы федеральных органов исполнительной власти (далее - служебные собаки);</w:t>
      </w:r>
    </w:p>
    <w:p w:rsidR="003C5BF7" w:rsidRDefault="002B1B01">
      <w:pPr>
        <w:pStyle w:val="ConsPlusNormal0"/>
        <w:jc w:val="both"/>
      </w:pPr>
      <w:r>
        <w:t>(в ред. Приказа</w:t>
      </w:r>
      <w:r>
        <w:t xml:space="preserve"> Минтранса России от 02.04.2012 N 88)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22) животных, птиц, насекомых, рыб и т.п. (далее - живность);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23) груза, требующего специальных условий перевозки;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24) человеческих останков и останков животных.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26. Бронирование аннулируется без предупреждения пассажи</w:t>
      </w:r>
      <w:r>
        <w:t>ра, грузоотправителя в следующих случаях: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если пассажиром не произведена оплата перевозки в установленный перевозчиком срок и ему не оформлен билет;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если грузоотправитель не предъявил груз к перевозке в</w:t>
      </w:r>
      <w:r>
        <w:t xml:space="preserve"> установленный перевозчиком или уполномоченным агентом срок;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если грузоотправитель предъявил груз с неправильно оформленными документами, необходимыми для выполнения требований, связанных с пограничным, таможенным, санитарно-карантинным, ветеринарным, кара</w:t>
      </w:r>
      <w:r>
        <w:t>нтинным фитосанитарным видами контроля, предусмотренными законодательством Российской Федерации и/или законодательством страны, на территорию, с территории или через территорию которой осуществляется перевозка, или груз не соответствует требованиям, устано</w:t>
      </w:r>
      <w:r>
        <w:t>вленным нормативными правовыми актами Российской Федерации и настоящими Правилами.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27. Если пассажир не воспользовался забронированным пассажирским местом на каком-либо участке маршрута перевозки, то пассажир должен сообщить перевозчику о намерении продолжить перевозку на последующих участках маршрута перевозки. Если пассажир не сообщил </w:t>
      </w:r>
      <w:r>
        <w:t>перевозчику о намерении продолжить перевозку, перевозчик имеет право аннулировать бронирование на каждом последующем участке маршрута перевозки без уведомления пассажира. Отказ пассажира от перевозки на каком-либо участке маршрута перевозки признается изме</w:t>
      </w:r>
      <w:r>
        <w:t>нением маршрута перевозки и осуществляется в порядке, предусмотренном для изменения пассажиром условий договора воздушной перевозки пассажира.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28. При бронировании перевозки с пересадкой (перегрузкой) п</w:t>
      </w:r>
      <w:r>
        <w:t>ассажира, багажа, груза в аэропорту, указанном в перевозочном документе, в течение двадцати четырех часов с одного рейса на другой рейс для дальнейшего следования по маршруту перевозки (далее - аэропорт трансфера), перевозчик или уполномоченный агент обяза</w:t>
      </w:r>
      <w:r>
        <w:t>н обеспечить бронирование и получить подтверждение о бронировании на всех участках перевозки пассажира, багажа, груза, в том числе на участках, перевозка по которым выполняется другими перевозчиками, позволяющее пассажиру прибыть на регистрацию в установле</w:t>
      </w:r>
      <w:r>
        <w:t>нное время для прохождения установленных процедур регистрации и оформления багажа, оплаты сверхнормативного и (или) другого подлежащего оплате багажа, прохождения досмотра, перегрузить багаж, груз на другой рейс и выполнить требования, связанные с погранич</w:t>
      </w:r>
      <w:r>
        <w:t>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и/или законодательством страны, на территорию, с территории или через территорию которой осуществляетс</w:t>
      </w:r>
      <w:r>
        <w:t>я перевозка, а также процедуры по передаче груза с одного воздушного судна на другое.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III. Оплата перевозки пассажира, багажа, груза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r>
        <w:t>29. За перевозку пассажиров, багажа, грузов регулярными рейсами пер</w:t>
      </w:r>
      <w:r>
        <w:t>евозчиком или уполномоченным агентом взимается провозная плата.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30. Провозная плата определяется на основе установленной перевозчиком денежной суммы за перевозку пассажира и/или багажа, груза между двумя пунктами маршрута перевозки (далее - тарифы) или ком</w:t>
      </w:r>
      <w:r>
        <w:t>бинаций тарифов от аэропорта (пункта), из которого начинается перевозка пассажира, багажа, груза согласно договору воздушной перевозки пассажира, договору воздушной перевозки груза (далее - аэропорт (пункт) отправления) до аэропорта (пункта) назначения, сб</w:t>
      </w:r>
      <w:r>
        <w:t xml:space="preserve">оров, предусмотренных Правилами формирования и применения тарифов на регулярные воздушные перевозки пассажиров и багажа, взимания сборов в области гражданской авиации, утвержденными Приказом Министерства транспорта Российской Федерации от 25 сентября 2008 </w:t>
      </w:r>
      <w:r>
        <w:t>г. N 155 (зарегистрирован Минюстом России 4 декабря 2008 г., регистрационный N 12793) и в случае заказа пассажиром дополнительных услуг повышенной комфортности - стоимости дополнительных услуг повышенной комфортности, установленной перевозчиком.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Тарифы и с</w:t>
      </w:r>
      <w:r>
        <w:t>боры, предусмотренные нормативными правовыми актами Российской Федерации, должны быть зарегистрированы и опубликованы перевозчиком в установленном порядке.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За оказание уполномоченным агентом пассажиру, грузоотправителю услуг по подбору оптимального маршрут</w:t>
      </w:r>
      <w:r>
        <w:t>а перевозки, перевозчика(ов), осуществляющего(их) перевозку по маршруту, провозной платы за перевозку в соответствии с заданными пассажиром, грузоотправителем приоритетными параметрами условий перевозки и/или общими в отношении каждого перевозчика условиям</w:t>
      </w:r>
      <w:r>
        <w:t>и перевозки и консультативных услуг уполномоченным агентом взимается дополнительная плата.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24.11.2016 N 363)</w:t>
      </w:r>
    </w:p>
    <w:p w:rsidR="003C5BF7" w:rsidRDefault="002B1B01">
      <w:pPr>
        <w:pStyle w:val="ConsPlusNormal0"/>
        <w:jc w:val="both"/>
      </w:pPr>
      <w:r>
        <w:t>(п. 30 в ред. Приказа Минтранса России от 08.10.2008 N 165)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31. Провозная плата указывается в перевозочном доку</w:t>
      </w:r>
      <w:r>
        <w:t>менте.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32. Плата за перевозку пассажиров, багажа, грузов, выполняемую по договору фрахтования воздушного судна (воздушного чартера), в перевозочном документе не указывается.</w:t>
      </w:r>
    </w:p>
    <w:p w:rsidR="003C5BF7" w:rsidRDefault="002B1B01">
      <w:pPr>
        <w:pStyle w:val="ConsPlusNormal0"/>
        <w:jc w:val="both"/>
      </w:pPr>
      <w:r>
        <w:t>(п. 32 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33. Оплата перевозки и</w:t>
      </w:r>
      <w:r>
        <w:t xml:space="preserve"> оформление билета производятся после бронирования, за исключением случаев, указанных в </w:t>
      </w:r>
      <w:hyperlink w:anchor="P169" w:tooltip="34. Оплата перевозки и оформление билета могут производиться до бронирования в случаях:">
        <w:r>
          <w:rPr>
            <w:color w:val="0000FF"/>
          </w:rPr>
          <w:t>пункте 34</w:t>
        </w:r>
      </w:hyperlink>
      <w:r>
        <w:t xml:space="preserve"> настоящих Правил.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3" w:name="P169"/>
      <w:bookmarkEnd w:id="3"/>
      <w:r>
        <w:t>34. Оплата перевозки</w:t>
      </w:r>
      <w:r>
        <w:t xml:space="preserve"> и оформление билета могут производиться до бронирования в случаях: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оформления билета с открытой датой отправления (без указания в билете фиксированной даты);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оформления билета со статусом ожидания свободной провозной емкости (билет со статусом "на подсадк</w:t>
      </w:r>
      <w:r>
        <w:t>у");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оформления билета при наличии свободных провозных емкостей после окончания регистрации пассажиров и оформления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35. Формы и порядок оплаты провозной платы устанавливаются перевозчиком.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4" w:name="P174"/>
      <w:bookmarkEnd w:id="4"/>
      <w:r>
        <w:t>36. Оплата провозной платы может осуществляться по предвари</w:t>
      </w:r>
      <w:r>
        <w:t>тельной оплате. При этом оплата перевозки может осуществляться в одном пункте продажи перевозок, а оформление перевозочного документа - в другом пункте продажи перевозок.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37. При оплате и/или оформлении перевозки перевозчик или уполномоченный агент обязан </w:t>
      </w:r>
      <w:r>
        <w:t>предоставить пассажиру достоверную и полную информацию об условиях перевозки, в том числе информацию: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указанную в оформленном перевозочном документе;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об условиях договора воздушной перевозки пассажира, в том числе о нормах бесплатного провоза багажа в случае заключения пассажиром договора воздушной перевозки пассажира, предусматривающего норму бесплатного провоза багажа, нормах провоза ручной клади, вкл</w:t>
      </w:r>
      <w:r>
        <w:t xml:space="preserve">ючая провоз вещей, указанных в </w:t>
      </w:r>
      <w:hyperlink w:anchor="P501" w:tooltip="135. В качестве ручной клади сверх нормы, установленной перевозчиком в соответствии с пунктом 133 настоящих Правил, и без взимания дополнительной платы пассажир имеет право провозить следующие вещи:">
        <w:r>
          <w:rPr>
            <w:color w:val="0000FF"/>
          </w:rPr>
          <w:t>пункте 135</w:t>
        </w:r>
      </w:hyperlink>
      <w:r>
        <w:t xml:space="preserve"> настоящих Правил, предметах и вещах, запрещенных к перевозке, условиях перевозки багажа, условиях перевозки товаров, приобретенных в стерильной зоне аэропорта;</w:t>
      </w:r>
    </w:p>
    <w:p w:rsidR="003C5BF7" w:rsidRDefault="002B1B01">
      <w:pPr>
        <w:pStyle w:val="ConsPlusNormal0"/>
        <w:jc w:val="both"/>
      </w:pPr>
      <w:r>
        <w:t>(в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об условиях применения та</w:t>
      </w:r>
      <w:r>
        <w:t>рифа включая информацию об условиях возврата (невозврата) уплаченной за перевозку провозной платы;</w:t>
      </w:r>
    </w:p>
    <w:p w:rsidR="003C5BF7" w:rsidRDefault="002B1B01">
      <w:pPr>
        <w:pStyle w:val="ConsPlusNormal0"/>
        <w:jc w:val="both"/>
      </w:pPr>
      <w:r>
        <w:t>(в ред. Приказа Минтранса России от 16.07.2014 N 187)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правилах перевозчика;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перевозчике, который будет фактически осуществлять перевозку;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способе проез</w:t>
      </w:r>
      <w:r>
        <w:t>да до аэропорта отправления;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месте и времени начала и окончания регистрации на рейс;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об общих требованиях, связанных с пограничным, таможенным, санитарно-карантинным, ветеринарным, карантинным фитосанитарным контролем, предусмотренным законодательством Российской Федерации;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правилах и</w:t>
      </w:r>
      <w:r>
        <w:t xml:space="preserve"> порядке проведения предполетного и послеполетного досмотра пассажиров и багажа;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об условиях обслуживания на борту воздушного судна;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типе воздушного судна.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38. При оплате и/или оформлении перевозки перевозчик или уполномоченный агент предоставляет грузоо</w:t>
      </w:r>
      <w:r>
        <w:t>тправителю достоверную и полную информацию об условиях перевозки, в том числе информацию: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об условиях договора воздушной перевозки груза;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правилах перевозки груза;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об условиях применения тарифа;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об общих требованиях, связанных с пограничным, таможенным, </w:t>
      </w:r>
      <w:r>
        <w:t>санитарно-карантинным, ветеринарным, карантинным фитосанитарным контролем, предусмотренным законодательством Российской Федерации.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39. При оплате перевозки пассажира и его багажа применяются тарифы, дей</w:t>
      </w:r>
      <w:r>
        <w:t>ствующие на дату начала перевозки.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оплате перевозки грузов применяются тарифы, действующие на дату оформления грузовой накладной.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40. Если до начала перевозки тарифы изменены перевозчиком, перевозка пассажиров по билетам, оформленным до изменения тариф</w:t>
      </w:r>
      <w:r>
        <w:t>ов, осуществляется без перерасчетов с пассажирами, при условии сохранения первоначальных условий договора воздушной перевозки.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5" w:name="P200"/>
      <w:bookmarkEnd w:id="5"/>
      <w:r>
        <w:t>41. В случае изменения пассажиром условий договора воздушной перевозки пассажира вследствие отмены или задержки рейса, указанного</w:t>
      </w:r>
      <w:r>
        <w:t xml:space="preserve"> в билете; изменения перевозчиком маршрута перевозки; выполнения рейса не по расписанию; несостоявшейся отправки пассажира из-за невозможности предоставить ему место на рейс и в дату, указанные в билете; несостоявшейся перевозки пассажира на воздушном судн</w:t>
      </w:r>
      <w:r>
        <w:t xml:space="preserve">е, вызванной задержкой пассажира в аэропорту из-за продолжительности проведения его досмотра, если при досмотре багажа или личном досмотре пассажира не было обнаружено запрещенных к перевозке веществ и предметов; необеспечения перевозчиком стыковки рейсов </w:t>
      </w:r>
      <w:r>
        <w:t>в случае выполнения единой перевозки; внезапной болезни пассажира либо болезни или смерти члена его семьи, совместно следующего с ним на воздушном судне, что подтверждено медицинскими документами; непредоставления пассажиру обслуживания по классу, указанно</w:t>
      </w:r>
      <w:r>
        <w:t>му в билете; неправильного оформления билета перевозчиком или уполномоченным агентом (далее - вынужденное изменение пассажиром условий договора воздушной перевозки пассажира) до начала перевозки или после начала перевозки доплата с пассажира не взимается.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42. В случае изменения пассажиром условий договора воздушной перевозки пассажира по причинам, не указанным в </w:t>
      </w:r>
      <w:hyperlink w:anchor="P200" w:tooltip="41. В случае изменения пассажиром условий договора воздушной перевозки пассажира вследствие отмены или задержки рейса, указанного в билете; изменения перевозчиком маршрута перевозки; выполнения рейса не по расписанию; несостоявшейся отправки пассажира из-за не">
        <w:r>
          <w:rPr>
            <w:color w:val="0000FF"/>
          </w:rPr>
          <w:t>пункте 41</w:t>
        </w:r>
      </w:hyperlink>
      <w:r>
        <w:t xml:space="preserve"> настоящих Правил (далее - добровольное изменен</w:t>
      </w:r>
      <w:r>
        <w:t>ие пассажиром условий договора воздушной перевозки пассажира) до начала перевозки, провозная плата определяется на основании тарифов, действующих на дату начала новой воздушной перевозки.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43. В случае добровольного изменения пассажиром условий договора воз</w:t>
      </w:r>
      <w:r>
        <w:t>душной перевозки пассажира после начала перевозки, при изменении провозной платы, перевозка осуществляется по тарифам, действовавшим на дату начала перевозки.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IV. Оформление перевозки пассажира, багажа, груза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44. К перевозочным документам относятся: билет, багажная квитанция, грузовая накладная, ордер разных сборов, квитанция для оплаты сверхнормативного багажа, квитанция разных сборов, электронный многоцелевой</w:t>
      </w:r>
      <w:r>
        <w:t xml:space="preserve"> документ.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Договор воздушной перевозки пассажира, договор воздушной перевозки груза удостоверяется соответственно билетом и багажной квитанцией в случае перевозки пассажиром багажа, грузовой накладной.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Договор воздушной перевозки пассажира оформляется одни</w:t>
      </w:r>
      <w:r>
        <w:t>м билетом или оформленным вместе с ним дополнительным(и) билетом(ами), в котором(ых) указывается номер билета, к которому он(и) оформлен(ы).</w:t>
      </w:r>
    </w:p>
    <w:p w:rsidR="003C5BF7" w:rsidRDefault="002B1B01">
      <w:pPr>
        <w:pStyle w:val="ConsPlusNormal0"/>
        <w:jc w:val="both"/>
      </w:pPr>
      <w:r>
        <w:t>(п. 44 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45. Перевозочные документы оформляются перевозчиком или</w:t>
      </w:r>
      <w:r>
        <w:t xml:space="preserve"> уполномоченным агентом.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46. 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ручном, автоматизированном или электронном режиме.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47. Оформление билета, грузовой н</w:t>
      </w:r>
      <w:r>
        <w:t>акладной после бронирования производится в сроки, установленные перевозчиком.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48. Для оформления оплаты платежей перевозчиком или уполномоченным агентом используется документ, оформленный перевозчиком и</w:t>
      </w:r>
      <w:r>
        <w:t>ли его уполномоченным агентом и удостоверяющий оплату сборов и услуг (ордер разных сборов, электронный многоцелевой документ), документ, оформленный перевозчиком или его уполномоченным агентом и удостоверяющий оплату перевозки багажа сверх установленной пе</w:t>
      </w:r>
      <w:r>
        <w:t>ревозчиком нормы бесплатного провоза багажа, багажа с объявленной ценностью, иного багажа, подлежащего дополнительной оплате (квитанция для оплаты сверхнормативного багажа), документ, удостоверяющий оплату сборов и услуг (квитанция разных сборов).</w:t>
      </w:r>
    </w:p>
    <w:p w:rsidR="003C5BF7" w:rsidRDefault="002B1B01">
      <w:pPr>
        <w:pStyle w:val="ConsPlusNormal0"/>
        <w:jc w:val="both"/>
      </w:pPr>
      <w:r>
        <w:t xml:space="preserve">(в ред. </w:t>
      </w:r>
      <w:r>
        <w:t>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49. Для оформления перевозочных документов и документов об оплате платежей могут применяться собственные документы перевозчика и (или) документы, выпущенные по договору с перевозчиками другой организацией, обес</w:t>
      </w:r>
      <w:r>
        <w:t>печивающей осуществление взаиморасчетов между перевозчиками и другими участниками перевозочного процесса.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50. На каждого пассажира оформляется отдельный билет.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Билет может быть оформлен в электронной форме или на бумажном носителе.</w:t>
      </w:r>
    </w:p>
    <w:p w:rsidR="003C5BF7" w:rsidRDefault="002B1B01">
      <w:pPr>
        <w:pStyle w:val="ConsPlusNormal0"/>
        <w:jc w:val="both"/>
      </w:pPr>
      <w:r>
        <w:t>(в ред. Приказа Минтранс</w:t>
      </w:r>
      <w:r>
        <w:t>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6" w:name="P222"/>
      <w:bookmarkEnd w:id="6"/>
      <w:r>
        <w:t>51. Билет оформляется на основании данных документа, удостоверяющего личность пассажира, необходимого в соответствии с законодательством Российской Федерации или международным договором Российской Федерации для перевозки пасса</w:t>
      </w:r>
      <w:r>
        <w:t>жира по маршруту, предусмотренному договором воздушной перевозки пассажира.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 продажи льготной перевозки или перевозки по специальному тарифу билет оформляется на основании данных документа, указ</w:t>
      </w:r>
      <w:r>
        <w:t xml:space="preserve">анного в </w:t>
      </w:r>
      <w:hyperlink w:anchor="P222" w:tooltip="51. Билет оформляется на основании данных документа, удостоверяющего личность пассажира,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, предусмотренному">
        <w:r>
          <w:rPr>
            <w:color w:val="0000FF"/>
          </w:rPr>
          <w:t>абзаце первом</w:t>
        </w:r>
      </w:hyperlink>
      <w:r>
        <w:t xml:space="preserve"> настоящего пункта, и документов, подтверждающих право пассажира на льготу или применение специального тарифа.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 оплаты перевозки по безналичному расчету или с отсрочкой платежа билет оформл</w:t>
      </w:r>
      <w:r>
        <w:t xml:space="preserve">яется на основании данных документа, указанного в </w:t>
      </w:r>
      <w:hyperlink w:anchor="P222" w:tooltip="51. Билет оформляется на основании данных документа, удостоверяющего личность пассажира,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, предусмотренному">
        <w:r>
          <w:rPr>
            <w:color w:val="0000FF"/>
          </w:rPr>
          <w:t>абзаце первом</w:t>
        </w:r>
      </w:hyperlink>
      <w:r>
        <w:t xml:space="preserve"> настоящего пункта, и документов, подтверждающих (гарантирующих) оплату перевозки.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 если пассажир намерен предъявить при регистрации на рейс иной до</w:t>
      </w:r>
      <w:r>
        <w:t>кумент, удостоверяющий его личность, чем тот, на основании которого был оформлен билет, пассажир заблаговременно до прохождения регистрации на рейс, должен обратиться к перевозчику или уполномоченному агенту для внесения в билет и в автоматизированную сист</w:t>
      </w:r>
      <w:r>
        <w:t>ему бронирования изменений, касающихся документа, удостоверяющего личность, а перевозчик или уполномоченный агент обязаны произвести действия по внесению указанных изменений.</w:t>
      </w:r>
    </w:p>
    <w:p w:rsidR="003C5BF7" w:rsidRDefault="002B1B01">
      <w:pPr>
        <w:pStyle w:val="ConsPlusNormal0"/>
        <w:jc w:val="both"/>
      </w:pPr>
      <w:r>
        <w:t>(абзац введен Приказом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52. Пассажир может получить оформленный билет или маршрут/квитанцию электронного билета непосредственно в пункте продажи перевозок перевозчиком или уполномоченным агентом либо выбрать способ доставки, согласованный с перевозчиком или уполномоченным агентом</w:t>
      </w:r>
      <w:r>
        <w:t>, либо получить маршрут/квитанцию электронного билета в электронном виде по информационно-телекоммуникационной сети.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53. Утратил силу. - Приказ Минтранса России от 25.12.2024 N 462.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54. Перевозчик или уполномоченный агент должен предупреждать пассажира о необходимости сохранения пассажиром билета (неиспользованных купонов) в течение всей перевозки.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55. Использование билета лицом, не указанным в билете, не допускается.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 предъяв</w:t>
      </w:r>
      <w:r>
        <w:t>ления билета лицом, не указанным в билете, билет изымается перевозчиком и его стоимость предъявителю не возвращается. В этом случае перевозчиком составляется акт с указанием причин изъятия билета.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56. Грузовая накладная удостоверяет заключение договора воз</w:t>
      </w:r>
      <w:r>
        <w:t>душной перевозки груза, принятие груза к перевозке и условия перевозки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Грузовая накладная содержит сведения о перевозке груза при его передвижении от аэропорта (пункта) отправления до аэропорта (пункта) назначения, а также сведения об оплате перевоз</w:t>
      </w:r>
      <w:r>
        <w:t>ки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 оформления грузовой накладной в бумажной форме первый экземпляр грузовой накладной остается у перевозчика, второй экземпляр предназначен для грузополучателя и должен следовать с грузом, третий экземпляр возвращается перевозчиком или упол</w:t>
      </w:r>
      <w:r>
        <w:t>номоченным агентом грузоотправителю по принятии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 оформления грузовой накладной в электронной форме грузоотправителю (по его требованию) выдается квитанция на перевозку груза.</w:t>
      </w:r>
    </w:p>
    <w:p w:rsidR="003C5BF7" w:rsidRDefault="002B1B01">
      <w:pPr>
        <w:pStyle w:val="ConsPlusNormal0"/>
        <w:jc w:val="both"/>
      </w:pPr>
      <w:r>
        <w:t>(п. 56 в ред. Приказа Минтранса России от 15.09.2020 N 374)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57. Гр</w:t>
      </w:r>
      <w:r>
        <w:t>узовая накладная оформляется на основании подписанного грузоотправителем заявления на перевозку груза и документа, удостоверяющего личность грузоотправителя, либо доверенности и документа, удостоверяющего личность предъявителя доверенности.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58. В заявлении</w:t>
      </w:r>
      <w:r>
        <w:t xml:space="preserve"> на перевозку груза указываются сведения, необходимые для перевозки груза, информация об опасном грузе и отсутствии запрещенных к перевозке предметов и веществ.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59. Если сдаваемый к перевозке груз имеет особые свойства или требует особых условиях перевозки</w:t>
      </w:r>
      <w:r>
        <w:t>, грузоотправитель должен указать это в заявлении на перевозку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60. Грузоотправитель обязан предоставить достоверные и достаточные сведения, необходимые для оформления грузовой накладной.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Грузоотправитель обязан предоставить достоверные и достаточные</w:t>
      </w:r>
      <w:r>
        <w:t xml:space="preserve"> документы, которые до передачи груза грузополучателю необходимы для выполнения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</w:t>
      </w:r>
      <w:r>
        <w:t>Федерации и/или законодательством страны, на территорию, с территории или через территорию которой осуществляется перевозка. Перевозчик не обязан проверять достоверность или достаточность этих документов.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</w:t>
      </w:r>
      <w:r>
        <w:t>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61. К перевозке может приниматься одно или несколько грузовых мест, которые следуют по одной грузовой накладной в адрес одного грузополучателя (далее - грузовая отправка).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Грузовая накладная оформляется для перевозки воздушным транспортом каждой грузово</w:t>
      </w:r>
      <w:r>
        <w:t>й отправки.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62. Все необходимые записи в грузовой накладной должны быть сделаны в момент ее оформления. В случае оформления грузовой накладной в бумажной форме все экземпляры грузовой накладной должны быть идентичны.</w:t>
      </w:r>
    </w:p>
    <w:p w:rsidR="003C5BF7" w:rsidRDefault="002B1B01">
      <w:pPr>
        <w:pStyle w:val="ConsPlusNormal0"/>
        <w:jc w:val="both"/>
      </w:pPr>
      <w:r>
        <w:t>(в ред. Приказа Минтранса России от 15.</w:t>
      </w:r>
      <w:r>
        <w:t>09.2020 N 374)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Внесение изменений в грузовую накладную производится перевозчиком или уполномоченным агентом по согласованию с грузоотправителем.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63. Грузовая накладная должна быть подписана перевозчиком или уполномоченным агентом и грузоотправителем. В слу</w:t>
      </w:r>
      <w:r>
        <w:t>чае оформления в электронной форме грузовая накладная заверяется электронной подписью перевозчика или уполномоченного агента и грузоотправителя в соответствии с Федеральным законом от 6 апреля 2011 г. N 63-ФЗ "Об электронной подписи" (Собрание законодатель</w:t>
      </w:r>
      <w:r>
        <w:t>ства Российской Федерации, 2011, N 15, ст. 2036; 2020, N 24, ст. 3755).</w:t>
      </w:r>
    </w:p>
    <w:p w:rsidR="003C5BF7" w:rsidRDefault="002B1B01">
      <w:pPr>
        <w:pStyle w:val="ConsPlusNormal0"/>
        <w:jc w:val="both"/>
      </w:pPr>
      <w:r>
        <w:t>(п. 63 в ред. Приказа Минтранса России от 15.09.2020 N 374)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64. Указание в грузовой накладной адреса грузополучателя "до востребования" не допускается.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65. В грузовой накладной делаетс</w:t>
      </w:r>
      <w:r>
        <w:t>я отметка об особых свойствах груза при наличии или необходимости особых условий его перевозки.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случае, если перевозчик или уполномоченный агент осуществил проверку состояния груза, в грузовой накладной делается отметка о проведенной проверке.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грузовой</w:t>
      </w:r>
      <w:r>
        <w:t xml:space="preserve"> накладной делается отметка об объявленной ценности груза, произведенном опломбировании груза и указывается наименование пломб грузоотправителя.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Если ценность груза не объявляется, то в грузовой накладной делается отметка о том, что ценность груза не объяв</w:t>
      </w:r>
      <w:r>
        <w:t>лена.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66. При перевозке груза, который согласно грузовой накладной доставляется в аэропорт трансфера одним рейсом, а далее перевозится другим рейсом того же или иного перевозчика (далее - трансферный груз), перевозчик или уполномоченный агент оформляет грузовую </w:t>
      </w:r>
      <w:r>
        <w:t>накладную с указанием в ней аэропортов (пунктов) трансфера.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67. В случае изменения пассажиром условий договора воздушной перевозки пассажира до ее начала пассажиру оформляется новый билет.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 изменения условий договора воздушной перевозки пассажира п</w:t>
      </w:r>
      <w:r>
        <w:t>осле ее начала изменение может быть оформлено с использованием специальной наклейки (стикера), которая имеет графы, соответствующие графам билета, подлежащим изменению, и наклеивается в билет в том случае, если не изменяется маршрут перевозки, либо внесени</w:t>
      </w:r>
      <w:r>
        <w:t>ем в билет письменного согласия перевозчика на выполнение перевозки другим перевозчиком или на обмен первоначально выданного билета или ордера разных сборов, квитанции для оплаты сверхнормативного багажа, квитанции разных сборов либо с использованием маниф</w:t>
      </w:r>
      <w:r>
        <w:t xml:space="preserve">еста прерванного полета в случае, если пассажир, следующий рейсом одного перевозчика, должен быть передан на рейс другого перевозчика и/или полетные купоны, соответствующие данному участку перевозки, не могут быть предоставлены другому перевозчику в связи </w:t>
      </w:r>
      <w:r>
        <w:t>с вынужденным изменением условий договора воздушной перевозки пассажира либо пассажиру оформляется новый билет.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68. Внесение изменений в билет осуществляется перевозчиком или уполномоченным агентом с согласия перевозчика.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69. Если билет был объявлен пассаж</w:t>
      </w:r>
      <w:r>
        <w:t>иром утраченным либо неправильно оформлен, либо поврежден, то перевозчик обязан немедленно принять все зависящие от него меры для установления факта заключения договора воздушной перевозки пассажира.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Если будет установлено, что договор воздушной перевозки </w:t>
      </w:r>
      <w:r>
        <w:t>пассажира не был заключен, то билет признается недействительным и пассажир к перевозке не допускается. Билет, признанный недействительным, аннулируется перевозчиком с составлением акта, в котором указываются причины признания билета недействительным.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Если </w:t>
      </w:r>
      <w:r>
        <w:t>будет установлено, что договор воздушной перевозки пассажира действительно был заключен, то перевозчик принимает пассажира к перевозке в соответствии с условиями заключенного договора воздушной перевозки пассажира с соответствующим оформлением билета.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70. </w:t>
      </w:r>
      <w:r>
        <w:t>Отсутствие, неправильность или утеря проездного билета не влияют ни на существование, ни на действительность договора воздушной перевозки &lt;*&gt; пассажира, договора воздушной перевозки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Статья 3 Конвенции для унифика</w:t>
      </w:r>
      <w:r>
        <w:t>ции некоторых правил, касающихся международных воздушных перевозок.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71. Перевозка пассажира, багажа, груза, выполняемая до аэропорта (пункта) назначения, в который должен быть доставлен пассажир, багаж, груз согласно договору воздушной перевозки пассажира</w:t>
      </w:r>
      <w:r>
        <w:t>, договору воздушной перевозки груза (далее - аэропорт (пункт) назначения) несколькими перевозчиками по одному билету, багажной квитанции, грузовой накладной или оформленному(ым) вместе с ним дополнительному(ым) билету(ам), багажной(ым) квитанции(ям), груз</w:t>
      </w:r>
      <w:r>
        <w:t>овой(ым) накладной(ым), в котором(ых) указывается номер билета, багажной квитанции, грузовой накладной, к которому он(и) оформлены, рассматривается как единая перевозка независимо от того, имели ли место пересадка (перегрузка) или перерыв в перевозке.</w:t>
      </w:r>
    </w:p>
    <w:p w:rsidR="003C5BF7" w:rsidRDefault="002B1B01">
      <w:pPr>
        <w:pStyle w:val="ConsPlusNormal0"/>
        <w:jc w:val="both"/>
      </w:pPr>
      <w:r>
        <w:t>(в р</w:t>
      </w:r>
      <w:r>
        <w:t>ед. Приказа Минтранса России от 25.10.2010 N 231)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V. Расписание, задержка и отмена рейса,</w:t>
      </w:r>
    </w:p>
    <w:p w:rsidR="003C5BF7" w:rsidRDefault="002B1B01">
      <w:pPr>
        <w:pStyle w:val="ConsPlusTitle0"/>
        <w:jc w:val="center"/>
      </w:pPr>
      <w:r>
        <w:t>маршрут перевозки, изменение маршрута перевозки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 xml:space="preserve">72. Регулярные рейсы выполняются в соответствии с расписанием движения воздушных судов, сформированным перевозчиком </w:t>
      </w:r>
      <w:r>
        <w:t>и опубликованным в компьютерном банке данных расписания движения воздушных судов.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Чартерные рейсы выполняются в соответствии с планом (графиком) чартерных перевозок.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73. Опубликованное расписание движения воздушных судов должно отражать следующую информаци</w:t>
      </w:r>
      <w:r>
        <w:t>ю по каждому регулярному рейсу: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аэропорт отправления;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аэропорт назначения;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аэропорт(ы), расположенный по маршруту перевозки, в котором по расписанию движения воздушных судов предусмотрена посадка воздушного судна;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код перевозчика;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номер рейса;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дни недели выполнения рейса;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время отправления (местное);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время прибытия (местное);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период выполнения рейса;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тип(ы) воздушного судна.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Расписание движения воздушных судов может содержать другую информацию.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74. В случае изменения расписания движения воздушны</w:t>
      </w:r>
      <w:r>
        <w:t>х судов перевозчик должен принять возможные меры по информированию пассажиров, грузоотправителей, с которыми заключен договор воздушной перевозки пассажира, договор воздушной перевозки груза, об изменении расписания движения воздушных судов любым доступным</w:t>
      </w:r>
      <w:r>
        <w:t xml:space="preserve"> способом.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75. Перевозка пассажиров, багажа и груза выполняется между указанными в перевозочном документе в установленной последовательности аэропортами (пунктами) отправления, трансфера (остановки) и назначения (далее - маршрут перевозки). Изменение маршр</w:t>
      </w:r>
      <w:r>
        <w:t>ута перевозки, указанного в перевозочных документах, может быть произведено по согласованию между перевозчиком и пассажиром, грузоотправителем. В случае изменения пассажиром маршрута перевозки перевозчиком может производиться перерасчет стоимости перевозки</w:t>
      </w:r>
      <w:r>
        <w:t>.</w:t>
      </w:r>
    </w:p>
    <w:p w:rsidR="003C5BF7" w:rsidRDefault="003C5BF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B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О праве перевозчика в одностороннем порядке изменить условия договора или отказаться от его исполнения при введении режима повышенной готовности или ЧС см. Постановление Правительства РФ от 06.07.2020 N 991.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</w:tr>
    </w:tbl>
    <w:p w:rsidR="003C5BF7" w:rsidRDefault="002B1B01">
      <w:pPr>
        <w:pStyle w:val="ConsPlusNormal0"/>
        <w:spacing w:before="300"/>
        <w:ind w:firstLine="540"/>
        <w:jc w:val="both"/>
      </w:pPr>
      <w:r>
        <w:t>76. Перевозчик вправе отменить, задержать рейс, указанный в билете, грузовой накладной, произвести замену типа воздушного судна, изменить маршрут перевозки, если этого требуют условия безопасности полетов и/или авиационной безопасности, а также по требован</w:t>
      </w:r>
      <w:r>
        <w:t>ию государственных органов в соответствии с их компетенцией.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VI. Регистрация пассажиров и оформление багажа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77. Для перевозки пассажира, багажа перевозчик обеспечивает проведение регистрации пассажиров и оформления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Регистрация пассажиров может пр</w:t>
      </w:r>
      <w:r>
        <w:t>оводиться на сайте перевозчика в информационно-телекоммуникационной сети "Интернет" (далее - интернет-сайт перевозчика), позволяющем пассажиру самостоятельно осуществить регистрацию с предоставлением пассажиру посадочного талона в электронном виде (далее -</w:t>
      </w:r>
      <w:r>
        <w:t xml:space="preserve"> регистрация в электронной форме), в аэропорту или в пунктах регистрации, расположенных за пределами аэропорта.</w:t>
      </w:r>
    </w:p>
    <w:p w:rsidR="003C5BF7" w:rsidRDefault="002B1B01">
      <w:pPr>
        <w:pStyle w:val="ConsPlusNormal0"/>
        <w:jc w:val="both"/>
      </w:pPr>
      <w:r>
        <w:t>(абзац введен Приказом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78. Пассажир допускается к перевозке при наличии билета, оформленного должным образом</w:t>
      </w:r>
      <w:r>
        <w:t>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79. Перевозка по билету с открытой датой отправления осуществляется после бронирования пассажирского места и провозной емкости и внесения перевозчиком или уполномоченным агентом в билет даты отправления и номера рейса.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80. Пассажир должен заблаговременно, не позднее установленного перевозчиком времени прибыть к месту регистрации пассажиров и оформления багажа для прохождения установленных процедур регистрации и оформления багажа, оплаты сверхнормативного и (или) другого </w:t>
      </w:r>
      <w:r>
        <w:t>подлежащего оплате багажа, прохождения досмотра и т.п. (далее - предполетные формальности) и выполнения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</w:t>
      </w:r>
      <w:r>
        <w:t>одательством Российской Федерации или законодательством страны, с территории которой осуществляется перевозка, а также к месту посадки на борт воздушного судна.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7" w:name="P303"/>
      <w:bookmarkEnd w:id="7"/>
      <w:r>
        <w:t>81. Регистрация пассажиров и оформление б</w:t>
      </w:r>
      <w:r>
        <w:t>агажа на рейсы в аэропорту заканчивается не ранее чем за 40 минут до времени отправления воздушного судна по расписанию или по плану (графику) чартерных перевозок. Время окончания регистрации в пунктах регистрации, расположенных за пределами аэропорта, а т</w:t>
      </w:r>
      <w:r>
        <w:t xml:space="preserve">акже регистрации на интернет-сайте перевозчика устанавливается перевозчиком с учетом времени, необходимого для доставки (прибытия) пассажиров и багажа в аэропорт отправления для посадки (погрузки) в воздушное судно и прохождения предполетных формальностей </w:t>
      </w:r>
      <w:r>
        <w:t>и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или законодательством страны, с территории которой осуществляется пе</w:t>
      </w:r>
      <w:r>
        <w:t>ревозка.</w:t>
      </w:r>
    </w:p>
    <w:p w:rsidR="003C5BF7" w:rsidRDefault="002B1B01">
      <w:pPr>
        <w:pStyle w:val="ConsPlusNormal0"/>
        <w:jc w:val="both"/>
      </w:pPr>
      <w:r>
        <w:t>(в ред. Приказов Минтранса России от 25.10.2010 N 231, от 16.07.2014 N 187)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82. Регистрация пассажиров и оформление багажа производится на основании билета и документа, удостоверяющего личность пассажира, по которому оформлялся билет в соответстви</w:t>
      </w:r>
      <w:r>
        <w:t xml:space="preserve">и с </w:t>
      </w:r>
      <w:hyperlink w:anchor="P222" w:tooltip="51. Билет оформляется на основании данных документа, удостоверяющего личность пассажира,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, предусмотренному">
        <w:r>
          <w:rPr>
            <w:color w:val="0000FF"/>
          </w:rPr>
          <w:t>пунктом 51</w:t>
        </w:r>
      </w:hyperlink>
      <w:r>
        <w:t xml:space="preserve"> настоящих Правил, а также иных документов, предусмотренных законодательством Российской Федерации, при необходимости.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83. При международных перевозках</w:t>
      </w:r>
      <w:r>
        <w:t xml:space="preserve"> пассажир должен иметь оформленные в установленном порядке выездные, въездные и другие документы, требуемые в соответствии с законодательством страны, на территорию, с территории или через территорию которой будет осуществляться перевозка.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84. При регистра</w:t>
      </w:r>
      <w:r>
        <w:t>ции пассажира в аэропорту или в пункте регистрации, расположенном за пределами аэропорта, пассажиру выдается посадочный талон.</w:t>
      </w:r>
    </w:p>
    <w:p w:rsidR="003C5BF7" w:rsidRDefault="002B1B01">
      <w:pPr>
        <w:pStyle w:val="ConsPlusNormal0"/>
        <w:jc w:val="both"/>
      </w:pPr>
      <w:r>
        <w:t>(в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регистрации пассажира на интернет-сайте перевозчика в электронной форме п</w:t>
      </w:r>
      <w:r>
        <w:t xml:space="preserve">осадочный талон пассажира оформляется в электронном виде и направляется пассажиру посредством способа связи, указанного пассажиром в соответствии с </w:t>
      </w:r>
      <w:hyperlink w:anchor="P92" w:tooltip="14. Пассажир при бронировании сообщает необходимую информацию о своих персональных данных и, при наличии, - об особых условиях перевозки пассажира, багажа.">
        <w:r>
          <w:rPr>
            <w:color w:val="0000FF"/>
          </w:rPr>
          <w:t>пунктом 14</w:t>
        </w:r>
      </w:hyperlink>
      <w:r>
        <w:t xml:space="preserve"> настоящих Правил.</w:t>
      </w:r>
    </w:p>
    <w:p w:rsidR="003C5BF7" w:rsidRDefault="002B1B01">
      <w:pPr>
        <w:pStyle w:val="ConsPlusNormal0"/>
        <w:jc w:val="both"/>
      </w:pPr>
      <w:r>
        <w:t>(в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регистрации пассажира в электронной форме пассажиру по его выбору перевозчиком предоставляет</w:t>
      </w:r>
      <w:r>
        <w:t>ся право:</w:t>
      </w:r>
    </w:p>
    <w:p w:rsidR="003C5BF7" w:rsidRDefault="002B1B01">
      <w:pPr>
        <w:pStyle w:val="ConsPlusNormal0"/>
        <w:jc w:val="both"/>
      </w:pPr>
      <w:r>
        <w:t>(в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распечатать посадочный талон самостоятельно;</w:t>
      </w:r>
    </w:p>
    <w:p w:rsidR="003C5BF7" w:rsidRDefault="002B1B01">
      <w:pPr>
        <w:pStyle w:val="ConsPlusNormal0"/>
        <w:jc w:val="both"/>
      </w:pPr>
      <w:r>
        <w:t>(в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получить посадочный талон, оформленный на бумажном носителе, в аэропорту или в пунктах регистраци</w:t>
      </w:r>
      <w:r>
        <w:t>и, расположенных за пределами аэропорта;</w:t>
      </w:r>
    </w:p>
    <w:p w:rsidR="003C5BF7" w:rsidRDefault="002B1B01">
      <w:pPr>
        <w:pStyle w:val="ConsPlusNormal0"/>
        <w:jc w:val="both"/>
      </w:pPr>
      <w:r>
        <w:t>(в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использовать посадочный талон, оформленный в электронном виде, в случае, предусмотренном </w:t>
      </w:r>
      <w:hyperlink w:anchor="P322" w:tooltip="Посадочный талон, оформленный в электронном виде, используется при наличии в аэропорту информационной системы, включающей в себя электронную базу данных досмотра, и устройства, сканирующего штриховой код, содержащийся в посадочном талоне, оформленном в электро">
        <w:r>
          <w:rPr>
            <w:color w:val="0000FF"/>
          </w:rPr>
          <w:t>абзацем восьмым</w:t>
        </w:r>
      </w:hyperlink>
      <w:r>
        <w:t xml:space="preserve"> настоящего пункта.</w:t>
      </w:r>
    </w:p>
    <w:p w:rsidR="003C5BF7" w:rsidRDefault="002B1B01">
      <w:pPr>
        <w:pStyle w:val="ConsPlusNormal0"/>
        <w:jc w:val="both"/>
      </w:pPr>
      <w:r>
        <w:t>(в</w:t>
      </w:r>
      <w:r>
        <w:t xml:space="preserve">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Посадочный талон содержит инициалы и фамилию пассажира, номер рейса, дату отправления, время окончания посадки на рейс, номер выхода на посадку и номер посадочного места на борту воздушного судна. При необходимости в посадочном талоне дополнительно может у</w:t>
      </w:r>
      <w:r>
        <w:t>казываться другая информация.</w:t>
      </w:r>
    </w:p>
    <w:p w:rsidR="003C5BF7" w:rsidRDefault="002B1B01">
      <w:pPr>
        <w:pStyle w:val="ConsPlusNormal0"/>
        <w:jc w:val="both"/>
      </w:pPr>
      <w:r>
        <w:t>(в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8" w:name="P322"/>
      <w:bookmarkEnd w:id="8"/>
      <w:r>
        <w:t>Посадочный талон, оформленный в электронном виде, используется при наличии в аэропорту информационной системы, включающей в себя электронную базу данных досмотра, и устройств</w:t>
      </w:r>
      <w:r>
        <w:t>а, сканирующего штриховой код, содержащийся в посадочном талоне, оформленном в электронном виде.</w:t>
      </w:r>
    </w:p>
    <w:p w:rsidR="003C5BF7" w:rsidRDefault="002B1B01">
      <w:pPr>
        <w:pStyle w:val="ConsPlusNormal0"/>
        <w:jc w:val="both"/>
      </w:pPr>
      <w:r>
        <w:t>(в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Перевозчик обязан предоставить пассажиру информацию о возможности использования в аэропорту посадочного тал</w:t>
      </w:r>
      <w:r>
        <w:t>она, оформленного в электронном виде, и (или) разместить указанную информацию на интернет-сайте перевозчика.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Информация о возможности использования в аэропорту посадочного талона, оформленного в электронн</w:t>
      </w:r>
      <w:r>
        <w:t>ом виде, предоставляется обслуживающей организацией в аэропорту, а также на официальном сайте аэропорта (при его наличии).</w:t>
      </w:r>
    </w:p>
    <w:p w:rsidR="003C5BF7" w:rsidRDefault="002B1B01">
      <w:pPr>
        <w:pStyle w:val="ConsPlusNormal0"/>
        <w:jc w:val="both"/>
      </w:pPr>
      <w:r>
        <w:t>(в ред. Приказа Минтранса России от 14.01.2019 N 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Абзац утратил силу. - Приказ Минтранса России от 25.12.2024 N 462.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84(1). Перевозчик обязан предоставить ребенку в возрасте до двенадцати лет и сопровождающему его пассажиру соседние пассажирские места на борту воздушного судна в одном ряду, не разделенные проходом (далее - соседние пассажирские места), в соответствии с к</w:t>
      </w:r>
      <w:r>
        <w:t>лассом обслуживания на борту воздушного судна и с соблюдением требований безопасности полетов без взимания дополнительной платы.</w:t>
      </w:r>
    </w:p>
    <w:p w:rsidR="003C5BF7" w:rsidRDefault="002B1B01">
      <w:pPr>
        <w:pStyle w:val="ConsPlusNormal0"/>
        <w:jc w:val="both"/>
      </w:pPr>
      <w:r>
        <w:t>(п. 84(1) введен Приказом Минтранса России от 25.12.2024 N 462)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84(2). Дополнительная плата за выбор и предоставление при регис</w:t>
      </w:r>
      <w:r>
        <w:t>трации пассажирам соседних пассажирских мест в соответствии с классом обслуживания на борту воздушного судна и с соблюдением требований безопасности полетов не взимается.</w:t>
      </w:r>
    </w:p>
    <w:p w:rsidR="003C5BF7" w:rsidRDefault="002B1B01">
      <w:pPr>
        <w:pStyle w:val="ConsPlusNormal0"/>
        <w:jc w:val="both"/>
      </w:pPr>
      <w:r>
        <w:t>(п. 84(2) введен Приказом Минтранса России от 25.12.2024 N 462)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85. При регистрации и</w:t>
      </w:r>
      <w:r>
        <w:t>/или оформлении багажа пассажир обязан предъявить для взвешивания весь багаж, предназначенный для перевозки в качестве зарегистрированного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При регистрации и/или выходе на посадку пассажир по требованию перевозчика обязан предъявить для взвешивания </w:t>
      </w:r>
      <w:r>
        <w:t xml:space="preserve">ручную кладь, указанную в </w:t>
      </w:r>
      <w:hyperlink w:anchor="P495" w:tooltip="133. Пассажир воздушного судна имеет право провоза ручной клади в салоне воздушного судна в пределах установленной перевозчиком нормы без дополнительной платы (далее - норма бесплатного провоза ручной клади).">
        <w:r>
          <w:rPr>
            <w:color w:val="0000FF"/>
          </w:rPr>
          <w:t>пункте 133</w:t>
        </w:r>
      </w:hyperlink>
      <w:r>
        <w:t xml:space="preserve"> настоящих Правил, а также рюкзак, детскую люльку, детскую коляску при перевозке ребенка, указанные в </w:t>
      </w:r>
      <w:hyperlink w:anchor="P501" w:tooltip="135. В качестве ручной клади сверх нормы, установленной перевозчиком в соответствии с пунктом 133 настоящих Правил, и без взимания дополнительной платы пассажир имеет право провозить следующие вещи:">
        <w:r>
          <w:rPr>
            <w:color w:val="0000FF"/>
          </w:rPr>
          <w:t>пункте 135</w:t>
        </w:r>
      </w:hyperlink>
      <w:r>
        <w:t xml:space="preserve"> настоящих Правил.</w:t>
      </w:r>
    </w:p>
    <w:p w:rsidR="003C5BF7" w:rsidRDefault="002B1B01">
      <w:pPr>
        <w:pStyle w:val="ConsPlusNormal0"/>
        <w:jc w:val="both"/>
      </w:pPr>
      <w:r>
        <w:t>(п. 85 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86. Перевозчик или обслуживающая организация обязан указать в багажно</w:t>
      </w:r>
      <w:r>
        <w:t xml:space="preserve">й квитанции, являющейся частью билета, удостоверяющей прием к перевозке багажа, количество мест и вес-брутто (далее - вес) багажа, кроме вещей, указанных в </w:t>
      </w:r>
      <w:hyperlink w:anchor="P501" w:tooltip="135. В качестве ручной клади сверх нормы, установленной перевозчиком в соответствии с пунктом 133 настоящих Правил, и без взимания дополнительной платы пассажир имеет право провозить следующие вещи:">
        <w:r>
          <w:rPr>
            <w:color w:val="0000FF"/>
          </w:rPr>
          <w:t>пункте 135</w:t>
        </w:r>
      </w:hyperlink>
      <w:r>
        <w:t xml:space="preserve"> настоящих Правил, и/или разместить информацию о приеме к перевозке багажа, количестве мест и весе багажа, кроме ве</w:t>
      </w:r>
      <w:r>
        <w:t xml:space="preserve">щей, указанных в </w:t>
      </w:r>
      <w:hyperlink w:anchor="P501" w:tooltip="135. В качестве ручной клади сверх нормы, установленной перевозчиком в соответствии с пунктом 133 настоящих Правил, и без взимания дополнительной платы пассажир имеет право провозить следующие вещи:">
        <w:r>
          <w:rPr>
            <w:color w:val="0000FF"/>
          </w:rPr>
          <w:t>пункте 1</w:t>
        </w:r>
        <w:r>
          <w:rPr>
            <w:color w:val="0000FF"/>
          </w:rPr>
          <w:t>35</w:t>
        </w:r>
      </w:hyperlink>
      <w:r>
        <w:t xml:space="preserve"> настоящих Правил, в электронном виде в автоматизированной системе регистрации пассажиров и оформления багажа.</w:t>
      </w:r>
    </w:p>
    <w:p w:rsidR="003C5BF7" w:rsidRDefault="002B1B01">
      <w:pPr>
        <w:pStyle w:val="ConsPlusNormal0"/>
        <w:jc w:val="both"/>
      </w:pPr>
      <w:r>
        <w:t>(п. 86 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87. При оформлении багажа пассажиру выдается часть (отрывной талон) номерной багажн</w:t>
      </w:r>
      <w:r>
        <w:t>ой бирки, а другая часть прикрепляется к каждому месту багажа, принятого перевозчиком к перевозке в багажном отсеке воздушного судна под ответственность перевозчика за сохранность таких вещей с момента их сдачи пассажиром до момента выдачи пассажиру (далее</w:t>
      </w:r>
      <w:r>
        <w:t xml:space="preserve"> - зарегистрированный багаж).</w:t>
      </w:r>
    </w:p>
    <w:p w:rsidR="003C5BF7" w:rsidRDefault="002B1B01">
      <w:pPr>
        <w:pStyle w:val="ConsPlusNormal0"/>
        <w:jc w:val="both"/>
      </w:pPr>
      <w:r>
        <w:t>(в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Номерная багажная бирка служит для опознавания каждого места зарегистрированного багажа и содержит информацию о фамилии и имени пассажира, номере рейса, дате вылета, аэропо</w:t>
      </w:r>
      <w:r>
        <w:t>рте (пункте) отправления и аэропорте (пункте) назначения, до которого зарегистрированный багаж принят к перевозке, весе места багажа. Номерная багажная бирка может содержать иную дополнительную информацию.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</w:t>
      </w:r>
      <w:r>
        <w:t>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Для обозначения особых условий перевозки к зарегистрированному багажу дополнительно прикрепляется специальная безномерная багажная бирка.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Абзац утратил силу. - Приказ Минтранса России от 05.10.2017 N 409.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88. После регистрации пассажира и оформления ба</w:t>
      </w:r>
      <w:r>
        <w:t>гажа обязанности по сохранности зарегистрированного багажа возлагаются на перевозчика.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89. За провоз багажа сверх установленной нормы бесплатного провоза багажа, иного багажа, подлежащего оплате, взимается плата по тарифу, установленному перевозчиком. Опла</w:t>
      </w:r>
      <w:r>
        <w:t>та перевозки такого багажа оформляется квитанцией для оплаты сверхнормативного багажа или ордером разных сборов.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90. Пассажир должен прибыть к выходу на посадку на борт воздушного судна не позднее времени окончания посадки на рейс, указанного в посадочном </w:t>
      </w:r>
      <w:r>
        <w:t>талоне. Посадка пассажира на борт воздушного судна производится при предъявлении пассажиром посадочного талона на соответствующий рейс.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91. Пассажиру, опоздавшему ко времени окончания регистрации пассажиров и оформления багажа или посадки в воздушное судно</w:t>
      </w:r>
      <w:r>
        <w:t>, может быть отказано в перевозке данным рейсом. Багаж зарегистрированного пассажира, не явившегося на посадку в воздушное судно, подлежит снятию с воздушного судна и обязательному досмотру.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VII. Обслуживание пассажиров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bookmarkStart w:id="9" w:name="P351"/>
      <w:bookmarkEnd w:id="9"/>
      <w:r>
        <w:t>92. Перевозчик или обслуживающая о</w:t>
      </w:r>
      <w:r>
        <w:t>рганизация обеспечивает пассажиров в аэропорту визуальной и акустической информацией: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времени отправления и прибытия воздушных судов;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месте, времени начала и окончания регистрации на рейс, указанный в билете;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месте, времени начала и окончания посадки пассажиров в воздушное судно;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задержке или отмене рейса и о причинах задержки или отмены рейса;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способе проезда до ближайшего насел</w:t>
      </w:r>
      <w:r>
        <w:t>енного пункта, между терминалами аэропорта, между аэропортами;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правилах и порядке проведения предполетного и послеполетного досмотров пассажиров и багажа;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об общих правилах выполнения пассажирами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Федерации;</w:t>
      </w:r>
    </w:p>
    <w:p w:rsidR="003C5BF7" w:rsidRDefault="002B1B01">
      <w:pPr>
        <w:pStyle w:val="ConsPlusNormal0"/>
        <w:jc w:val="both"/>
      </w:pPr>
      <w:r>
        <w:t>(в ред. Приказа Минтранса Ро</w:t>
      </w:r>
      <w:r>
        <w:t>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месте нахождения комнат матери и ребенка.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93. В аэропорту перевозчик или обслуживающая организация обеспечивает: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регистрацию пассажиров и оформление багажа к перевозке;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доставку пассажиров к месту стоянки воздушного судна и орга</w:t>
      </w:r>
      <w:r>
        <w:t>низацию их посадки в воздушное судно;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доставку багажа к месту стоянки воздушного судна, погрузку, размещение и крепление багажа на борту воздушного судна;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обеспечение выхода пассажиров из воздушного судна, доставку пассажиров в здание аэровокзала;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выгрузку</w:t>
      </w:r>
      <w:r>
        <w:t xml:space="preserve"> багажа из воздушного судна, транспортировку и выдачу багажа пассажирам.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94. Перевозчик предоставляет пассажиру на борту воздушного судна комплекс услуг в зависимости от типа и оборудования воздушного судна, продолжительности полета, времени суток, в течен</w:t>
      </w:r>
      <w:r>
        <w:t>ие которых происходит полет, а также класса обслуживания, указанного в билете. Объем услуг и порядок их предоставления определяется правилами перевозчика.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10" w:name="P370"/>
      <w:bookmarkEnd w:id="10"/>
      <w:r>
        <w:t>95. Перевозчик должен обеспечить на борту воздушного судна: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информирование пассажиров об условиях пол</w:t>
      </w:r>
      <w:r>
        <w:t>ета и общих правилах поведения пассажиров на борту воздушного судна, местах нахождения основных и запасных выходов, об условиях покидания воздушного судна в аварийных ситуациях, а также о местах расположения в салоне воздушного судна индивидуальных средств</w:t>
      </w:r>
      <w:r>
        <w:t xml:space="preserve"> защиты и надувных трапов;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предоставление прохладительных и/или горячих напитков и питания;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первую медицинскую помощь.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Горячее питание предоставляется пассажирам при продолжительности полета воздушного судна свыше трех часов и далее каждые четыре часа - в </w:t>
      </w:r>
      <w:r>
        <w:t>дневное время и каждые шесть часов - в ночное время.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96. Перевозчик на борту воздушного судна должен иметь подготовленный персонал в количестве, достаточном для обслуживания пассажиров.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97. За услуги, указанные в </w:t>
      </w:r>
      <w:hyperlink w:anchor="P351" w:tooltip="92. Перевозчик или обслуживающая организация обеспечивает пассажиров в аэропорту визуальной и акустической информацией:">
        <w:r>
          <w:rPr>
            <w:color w:val="0000FF"/>
          </w:rPr>
          <w:t>пунктах 92</w:t>
        </w:r>
      </w:hyperlink>
      <w:r>
        <w:t xml:space="preserve"> - </w:t>
      </w:r>
      <w:hyperlink w:anchor="P370" w:tooltip="95. Перевозчик должен обеспечить на борту воздушного судна:">
        <w:r>
          <w:rPr>
            <w:color w:val="0000FF"/>
          </w:rPr>
          <w:t>95</w:t>
        </w:r>
      </w:hyperlink>
      <w:r>
        <w:t xml:space="preserve"> настоящих Правил, дополнительная плата </w:t>
      </w:r>
      <w:r>
        <w:t>не взимается.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98. Питание и горячие напитки могут не предоставляться пассажирам воздушных судов на борту воздушного судна, если указанное условие установлено правилами перевозчика и пассажир информирован об условиях обслуживания на борту воздушного судна д</w:t>
      </w:r>
      <w:r>
        <w:t>о заключения договора воздушной перевозки пассажира.</w:t>
      </w:r>
    </w:p>
    <w:p w:rsidR="003C5BF7" w:rsidRDefault="002B1B01">
      <w:pPr>
        <w:pStyle w:val="ConsPlusNormal0"/>
        <w:jc w:val="both"/>
      </w:pPr>
      <w:r>
        <w:t>(в ред. Приказов Минтранса России от 25.10.2010 N 231, от 30.04.2014 N 114)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11" w:name="P379"/>
      <w:bookmarkEnd w:id="11"/>
      <w:r>
        <w:t>99. При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</w:t>
      </w:r>
      <w:r>
        <w:t>ов в пунктах отправления и в промежуточных пунктах следующие услуги: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предоставление комнат матери и ребенка пассажиру с ребенком в возрасте до семи лет;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два телефонных звонка или два сообщения по электронной почте при ожидании отправления рейса более двух </w:t>
      </w:r>
      <w:r>
        <w:t>часов;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обеспечение прохладительными напитками при ожидании отправления рейса более двух часов;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обеспечение горячим питанием при ожидании отправления рейса более четырех часов и далее каждые шесть часов - в дневное время и каждые восемь часов - в ночное вре</w:t>
      </w:r>
      <w:r>
        <w:t>мя;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размещение в гостинице при ожидании отправления рейса более восьми часов - в дневное время и более шести часов - в ночное время;</w:t>
      </w:r>
    </w:p>
    <w:p w:rsidR="003C5BF7" w:rsidRDefault="002B1B01">
      <w:pPr>
        <w:pStyle w:val="ConsPlusNormal0"/>
        <w:jc w:val="both"/>
      </w:pPr>
      <w:r>
        <w:t>(в ред. Приказа Минтранса России от 30.04.2014 N 114)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доставка транспортом от аэропорта до гостиницы и обратно в тех случая</w:t>
      </w:r>
      <w:r>
        <w:t>х, когда гостиница предоставляется без взимания дополнительной платы;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организация хранения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Услуги, указанные в настоящем </w:t>
      </w:r>
      <w:hyperlink w:anchor="P379" w:tooltip="99. При перерыве в перевозке по вине перевозчика, а также в случае задержки рейса, отмены рейса вследствие неблагоприятных метеорологических условий, по техническим и другим причинам, изменения маршрута перевозки перевозчик обязан организовать для пассажиров в">
        <w:r>
          <w:rPr>
            <w:color w:val="0000FF"/>
          </w:rPr>
          <w:t>пункте</w:t>
        </w:r>
      </w:hyperlink>
      <w:r>
        <w:t>, предоставляются пассажирам без взимания дополнительной платы.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Для целей настоящего</w:t>
      </w:r>
      <w:r>
        <w:t xml:space="preserve"> пункта время ожидания отправления рейса начинается со времени отправления рейса, указанного в билете.</w:t>
      </w:r>
    </w:p>
    <w:p w:rsidR="003C5BF7" w:rsidRDefault="002B1B01">
      <w:pPr>
        <w:pStyle w:val="ConsPlusNormal0"/>
        <w:jc w:val="both"/>
      </w:pPr>
      <w:r>
        <w:t>(абзац введен Приказом Минтранса России от 30.04.2014 N 114)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100. Перевозчик или обслуживающая организация могут предоставлять пассажиру дополнительные у</w:t>
      </w:r>
      <w:r>
        <w:t>слуги повышенной комфортности в полете и на земле.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101. Дополнительные услуги повышенной комфортности, порядок их предоставления и оплаты устанавливаются перевозчиком, если они оказываются перевозчиком, или уполномоченным агентом, обслуживающей организацие</w:t>
      </w:r>
      <w:r>
        <w:t>й, если они оказываются уполномоченным агентом, обслуживающей организацией, или по соглашению между сторонами, совместно оказывающими услуги.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VIII. Перевозка отдельных категорий пассажиров</w:t>
      </w:r>
    </w:p>
    <w:p w:rsidR="003C5BF7" w:rsidRDefault="003C5BF7">
      <w:pPr>
        <w:pStyle w:val="ConsPlusNormal0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B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С 12.07.2021 изменены требования к</w:t>
            </w:r>
            <w:r>
              <w:rPr>
                <w:color w:val="392C69"/>
              </w:rPr>
              <w:t xml:space="preserve"> согласию на выезд, содержащиеся в ст. 20 ФЗ от 15.08.1996 N 114-ФЗ.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</w:tr>
    </w:tbl>
    <w:p w:rsidR="003C5BF7" w:rsidRDefault="002B1B01">
      <w:pPr>
        <w:pStyle w:val="ConsPlusNormal0"/>
        <w:spacing w:before="300"/>
        <w:ind w:firstLine="540"/>
        <w:jc w:val="both"/>
      </w:pPr>
      <w:r>
        <w:t xml:space="preserve">102. Несовершеннолетний гражданин Российской Федерации, как правило, выезжает из Российской Федерации совместно хотя бы с одним из родителей, усыновителей, опекунов или попечителей. В случае, если несовершеннолетний гражданин Российской Федерации выезжает </w:t>
      </w:r>
      <w:r>
        <w:t>из Российской Федерации без сопровождения,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(государств), которое (кот</w:t>
      </w:r>
      <w:r>
        <w:t>орые) он намерен посетить &lt;*&gt;.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Статья 20</w:t>
      </w:r>
      <w:r>
        <w:t xml:space="preserve"> Федерального закона от 15 августа 1996 г. N 114-ФЗ "О порядке выезда из Российской Федерации и въезда в Российскую Федерацию" (Собрание законодательства Российской Федерации, 1996, N 34, ст. 4029).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103. Возраст ребенка определяется на дату начала перевоз</w:t>
      </w:r>
      <w:r>
        <w:t>ки от аэропорта (пункта) отправления, указанного в перевозочном документе.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104. Ребенок в возрасте до двух лет, а также ребенок-инвалид в возрасте до двенадцати лет перевозятся только в сопровождении совершеннолетнего пассажира или пассажира, который в соо</w:t>
      </w:r>
      <w:r>
        <w:t>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возраста.</w:t>
      </w:r>
    </w:p>
    <w:p w:rsidR="003C5BF7" w:rsidRDefault="002B1B01">
      <w:pPr>
        <w:pStyle w:val="ConsPlusNormal0"/>
        <w:jc w:val="both"/>
      </w:pPr>
      <w:r>
        <w:t>(в ред. Приказов Минтранса России от 25.10.2010 N 231,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Дети в возрасте от двух до двен</w:t>
      </w:r>
      <w:r>
        <w:t>адцати лет могут перевозиться в сопровождении совершеннолетнего пассажира или пассажира,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возраста, либо</w:t>
      </w:r>
      <w:r>
        <w:t xml:space="preserve"> без сопровождения указанного пассажира под наблюдением перевозчика, если такая перевозка предусмотрена правилами перевозчика.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Дети в возрасте старше двенадцати лет могут перевозиться без сопровождения совершеннолетнего пассажира или пассажира, который в соответствии с гражданским законодательством Российской Федерации приобрел дееспособность в полном объеме до достижения им восем</w:t>
      </w:r>
      <w:r>
        <w:t>надцатилетнего возраста.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105. Несопровождаемые дети в возрасте от двух до двенадцати лет могут перевозиться под наблюдением перевозчика только после оформления родителями, усыновителями, опекунами или п</w:t>
      </w:r>
      <w:r>
        <w:t>опечителями в соответствии с правилами перевозчика письменного заявления на перевозку несопровождаемого ребенка. По просьбе родителей, усыновителей, опекунов или попечителей перевозка под наблюдением перевозчика может распространяться на детей в возрасте д</w:t>
      </w:r>
      <w:r>
        <w:t>о шестнадцати лет.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106. Перевозка одного ребенка в возрасте до двух лет с одним сопровождающим пассажиром без предоставления ребенку отдельного места осуществляется бесплатно при внутренних перевозках и со скидкой не менее 90 процентов от тарифа при междун</w:t>
      </w:r>
      <w:r>
        <w:t>ародных перевозках.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Перевозка других следующих с одним сопровождающим пассажиром детей в возрасте до двух лет осуществляется с предоставлением указанным детям отдельных мест.</w:t>
      </w:r>
    </w:p>
    <w:p w:rsidR="003C5BF7" w:rsidRDefault="002B1B01">
      <w:pPr>
        <w:pStyle w:val="ConsPlusNormal0"/>
        <w:jc w:val="both"/>
      </w:pPr>
      <w:r>
        <w:t>(п. 106 в ред. Приказа Минтранса России от 25.12.2024 N 462)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106(1). Внутренняя п</w:t>
      </w:r>
      <w:r>
        <w:t>еревозка детей в возрасте до двух лет, являющихся гражданами Российской Федерации, с предоставлением им по просьбе сопровождающего пассажира отдельного места, а также внутренняя перевозка детей в возрасте от двух до двенадцати лет, являющихся гражданами Ро</w:t>
      </w:r>
      <w:r>
        <w:t>ссийской Федерации, с сопровождающим (сопровождающими) их пассажиром (пассажирами) осуществляется со скидкой в размере 50 процентов от тарифа (кроме тарифа первого класса, тарифа бизнес-класса) &lt;*&gt;, за исключением внутренней перевозки по маршрутам, государ</w:t>
      </w:r>
      <w:r>
        <w:t>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</w:t>
      </w:r>
      <w:r>
        <w:t>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 135-ФЗ "О защите конкуренции".</w:t>
      </w:r>
    </w:p>
    <w:p w:rsidR="003C5BF7" w:rsidRDefault="002B1B01">
      <w:pPr>
        <w:pStyle w:val="ConsPlusNormal0"/>
        <w:jc w:val="both"/>
      </w:pPr>
      <w:r>
        <w:t>(п. 106(1</w:t>
      </w:r>
      <w:r>
        <w:t>) введен Приказом Минтранса России от 25.12.2024 N 462)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Пункт 17 Правил формирования и применения тарифов на регулярные воздушные перевозки пассажиров и багажа, взимания сборов в области гражданской авиации, утвержденны</w:t>
      </w:r>
      <w:r>
        <w:t>х приказом Министерства транспорта Российской Федерации от 25 сентября 2008 г. N 155 (зарегистрирован Министерством юстиции Российской Федерации 4 декабря 2008 г., регистрационный N 12793), с изменениями, внесенными приказами Министерства транспорта Россий</w:t>
      </w:r>
      <w:r>
        <w:t>ской Федерации от 16 марта 2009 г. N 39 (зарегистрирован Министерством юстиции Российской Федерации 7 апреля 2009 г., регистрационный N 13698), от 5 марта 2013 г. N 67 (зарегистрирован Министерством юстиции Российской Федерации 22 мая 2013 г., регистрацион</w:t>
      </w:r>
      <w:r>
        <w:t>ный N 28460), от 5 апреля 2013 г. N 110 (зарегистрирован Министерством юстиции Российской Федерации 24 июля 2013 г., регистрационный N 29154), от 16 июля 2014 г. N 187 (зарегистрирован Министерством юстиции Российской Федерации 25 августа 2014 г., регистра</w:t>
      </w:r>
      <w:r>
        <w:t>ционный N 33780).</w:t>
      </w:r>
    </w:p>
    <w:p w:rsidR="003C5BF7" w:rsidRDefault="002B1B01">
      <w:pPr>
        <w:pStyle w:val="ConsPlusNormal0"/>
        <w:jc w:val="both"/>
      </w:pPr>
      <w:r>
        <w:t>(сноска введена Приказом Минтранса России от 25.12.2024 N 462)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106(2). Размер скидки на перевозку ребенка (детей) определяется перевозчиком при выполнении следующих перевозок: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1) международная перевозка ребенка в возрасте до двух лет с п</w:t>
      </w:r>
      <w:r>
        <w:t>редоставлением ему по просьбе сопровождающего пассажира отдельного места;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2) внутренняя перевозка ребенка в возрасте до двух лет, не являющегося гражданином Российской Федерации, с предоставлением ему по просьбе сопровождающего пассажира отдельного места;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3) внутренняя перевозка ребенка в возрасте до двух лет, являющегося гражданином Российской Федерации, с предоставлением ему по просьбе сопровождающего пассажира отдельного места по тарифу первого класса или тарифу бизнес-класса, а также по маршрутам, госуд</w:t>
      </w:r>
      <w:r>
        <w:t xml:space="preserve">арственная поддержка которых осуществляется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</w:t>
      </w:r>
      <w:r>
        <w:t>или Правительством Российской Федерации,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 135-ФЗ "О защите конкуренции";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4) внут</w:t>
      </w:r>
      <w:r>
        <w:t>ренняя перевозка ребенка в возрасте от двух до двенадцати лет, являющегося гражданином Российской Федерации, с сопровождающим его пассажиром по тарифу первого класса или тарифу бизнес-класса, а также по маршрутам, государственная поддержка которых осуществ</w:t>
      </w:r>
      <w:r>
        <w:t>ляется за счет средств бюджета соответствующего уровня бюджетной системы Российской Федерации, и (или) внутренней перевозки, размер платы за которую установлен перевозчиком и согласован Президентом Российской Федерации или Правительством Российской Федерац</w:t>
      </w:r>
      <w:r>
        <w:t>ии, а также внутренней перевозки, размер платы за которую определен Правительством Российской Федерации в соответствии с частью 2 статьи 13 Федерального закона от 26 июля 2006 г. N 135-ФЗ "О защите конкуренции";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5) международная перевозка ребенка в возраст</w:t>
      </w:r>
      <w:r>
        <w:t>е от двух до двенадцати лет.</w:t>
      </w:r>
    </w:p>
    <w:p w:rsidR="003C5BF7" w:rsidRDefault="002B1B01">
      <w:pPr>
        <w:pStyle w:val="ConsPlusNormal0"/>
        <w:jc w:val="both"/>
      </w:pPr>
      <w:r>
        <w:t>(п. 106(2) введен Приказом Минтранса России от 25.12.2024 N 462)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107. В случае добровольного или вынужденного изменения пассажиром, сопровождающим ребенка, условий договора воздушной перевозки пассажира после начала перевозки б</w:t>
      </w:r>
      <w:r>
        <w:t>илет ребенка переоформляется (обменивается) по тарифу, соответствующему возрасту ребенка на дату начала перевозки от аэропорта (пункта) отправления.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108. Пассажир обязан самостоятельно определить возможность пользования воздушным транспортом, исходя из сос</w:t>
      </w:r>
      <w:r>
        <w:t>тояния своего здоровья.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109. Перевозка пассажира, признанного судом недееспособным, осуществляется по ходатайству родителей, усыновителей или опекунов и в сопровождении совершеннолетнего пассажира, способного обеспечить безопасность недееспособного пассажи</w:t>
      </w:r>
      <w:r>
        <w:t>ра и безопасность окружающих людей.</w:t>
      </w:r>
    </w:p>
    <w:p w:rsidR="003C5BF7" w:rsidRDefault="002B1B01">
      <w:pPr>
        <w:pStyle w:val="ConsPlusNormal0"/>
        <w:jc w:val="both"/>
      </w:pPr>
      <w:r>
        <w:t>(п. 109 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Сноска исключена. - Приказ Минтранса России от 25.10.2010 N 231.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110. Перевозка больного на носилках производится с предоставлением ему дополнительных мест на воздушном судне с оплатой, установленной перевозчиком.</w:t>
      </w:r>
    </w:p>
    <w:p w:rsidR="003C5BF7" w:rsidRDefault="002B1B01">
      <w:pPr>
        <w:pStyle w:val="ConsPlusNormal0"/>
        <w:jc w:val="both"/>
      </w:pPr>
      <w:r>
        <w:t>(п. 110 в ред. Приказа Минтранса России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111. Пассажир из числа инвалидов по слуху и зре</w:t>
      </w:r>
      <w:r>
        <w:t>нию одновременно перевозится в сопровождении пассажира, оказывающего ему помощь в полете.</w:t>
      </w:r>
    </w:p>
    <w:p w:rsidR="003C5BF7" w:rsidRDefault="002B1B01">
      <w:pPr>
        <w:pStyle w:val="ConsPlusNormal0"/>
        <w:jc w:val="both"/>
      </w:pPr>
      <w:r>
        <w:t>(п. 111 в ред. Приказа Минтранса России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112. Пассажир из числа инвалидов, лишенный слуха или зрения, пассажир в кресле-коляске может перевозиться </w:t>
      </w:r>
      <w:r>
        <w:t>без сопровождающего пассажира.</w:t>
      </w:r>
    </w:p>
    <w:p w:rsidR="003C5BF7" w:rsidRDefault="002B1B01">
      <w:pPr>
        <w:pStyle w:val="ConsPlusNormal0"/>
        <w:jc w:val="both"/>
      </w:pPr>
      <w:r>
        <w:t>(п. 112 в ред. Приказа Минтранса России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12" w:name="P439"/>
      <w:bookmarkEnd w:id="12"/>
      <w:r>
        <w:t>113. Пассажир, лишенный зрения, может перевозиться в сопровождении собаки-проводника.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Перевозка пассажира, лишен</w:t>
      </w:r>
      <w:r>
        <w:t>ного зрения, в сопровождении собаки-проводника может быть произведена при предъявлении перевозчику документа, подтверждающего инвалидность этого пассажира, и документа, подтверждающего специальное обучение собаки-проводника.</w:t>
      </w:r>
    </w:p>
    <w:p w:rsidR="003C5BF7" w:rsidRDefault="002B1B01">
      <w:pPr>
        <w:pStyle w:val="ConsPlusNormal0"/>
        <w:jc w:val="both"/>
      </w:pPr>
      <w:r>
        <w:t>(в ред. Приказа Минтранса Росси</w:t>
      </w:r>
      <w:r>
        <w:t>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Собака-проводник, сопровождающая пассажира, лишенного зрения, перевозится бесплатно сверх установленной нормы бесплатного провоза ручной клади. Собака-проводник должна иметь ошейник и намордник и быть привязана к креслу у ног пассажир</w:t>
      </w:r>
      <w:r>
        <w:t>а, которого она сопровождает.</w:t>
      </w:r>
    </w:p>
    <w:p w:rsidR="003C5BF7" w:rsidRDefault="002B1B01">
      <w:pPr>
        <w:pStyle w:val="ConsPlusNormal0"/>
        <w:jc w:val="both"/>
      </w:pPr>
      <w:r>
        <w:t>(в ред. Приказов Минтранса России от 15.02.2016 N 25,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Количество перевозимых на воздушном судне собак-проводников определяется в зависимости от числа находящихся на борту воздушного судна инвалидов и други</w:t>
      </w:r>
      <w:r>
        <w:t>х лиц с ограничениями жизнедеятельности в соответствии с правилами перевозчика.</w:t>
      </w:r>
    </w:p>
    <w:p w:rsidR="003C5BF7" w:rsidRDefault="002B1B01">
      <w:pPr>
        <w:pStyle w:val="ConsPlusNormal0"/>
        <w:jc w:val="both"/>
      </w:pPr>
      <w:r>
        <w:t>(абзац введен Приказом Минтранса России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114. Утратил силу. - Приказ Минтранса России от 15.02.2016 N 25.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115. Перевозка пассажира, который в соответствии с </w:t>
      </w:r>
      <w:r>
        <w:t>договором воздушной перевозки прибыл в аэропорт трансфера одним рейсом, а далее перевозится другим рейсом того же или иного перевозчика по маршруту перевозки (далее - трансферный пассажир), осуществляется в соответствии с договорами между перевозчиками.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Ба</w:t>
      </w:r>
      <w:r>
        <w:t>гаж трансферного пассажира, подлежащий таможенному контролю, принимается к перевозке в соответствии с таможенным законодательством Российской Федерации и/или таможенным законодательством страны, на территорию, с территории или через территорию которой осущ</w:t>
      </w:r>
      <w:r>
        <w:t>ествляется перевозка.</w:t>
      </w:r>
    </w:p>
    <w:p w:rsidR="003C5BF7" w:rsidRDefault="002B1B01">
      <w:pPr>
        <w:pStyle w:val="ConsPlusNormal0"/>
        <w:jc w:val="both"/>
      </w:pPr>
      <w:r>
        <w:t>(абзац введен Приказом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116. Перевозчик или уполномоченный агент обязан информировать трансферного пассажира о предполетных формальностях и требованиях, связанных с пограничным, таможенным, санитарно-карантинным, ветеринарным, карантинным фитосанитарным видами контроля, предусмот</w:t>
      </w:r>
      <w:r>
        <w:t>ренными законодательством Российской Федерации, которые он должен выполнить в аэропорту трансфера для дальнейшей перевозки по маршруту, а также о требованиях государственных органов в пунктах трансфера при международной перевозке.</w:t>
      </w:r>
    </w:p>
    <w:p w:rsidR="003C5BF7" w:rsidRDefault="002B1B01">
      <w:pPr>
        <w:pStyle w:val="ConsPlusNormal0"/>
        <w:jc w:val="both"/>
      </w:pPr>
      <w:r>
        <w:t>(в ред. Приказа Минтранса</w:t>
      </w:r>
      <w:r>
        <w:t xml:space="preserve">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117. При выполнении перевозки по одному билету, багажной квитанции, грузовой накладной или оформленному(ым) вместе с ним дополнительному(ым) билету(ам), багажной(ым) квитанции(ям), грузовой(ым) накладной(ым), в котором(ых) указ</w:t>
      </w:r>
      <w:r>
        <w:t>ывается номер билета, грузовой накладной, к которому он(и) оформлен(ы) перевозчик обязан обеспечить минимальное стыковочное время с рейсом, на который у пассажира забронировано место, позволяющее пассажиру пройти все предусмотренные в аэропорту трансфера п</w:t>
      </w:r>
      <w:r>
        <w:t>редполетные формальности и выполнить требования, связанные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и/или законодательством страны, н</w:t>
      </w:r>
      <w:r>
        <w:t>а территорию, с территории или через территорию которой осуществляется перевозка.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Title0"/>
        <w:jc w:val="center"/>
        <w:outlineLvl w:val="1"/>
      </w:pPr>
      <w:r>
        <w:t>IX. Остановка пассажира в пути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r>
        <w:t>118. Пассажир по согласованию с перевозчиком может прервать свою перевозку в аэропорту (пункте), указанном в билете, в котором согласно договору воздушной перевозки пассажира время между прибытием пассажира в аэропорт и его отправлением из аэропорта состав</w:t>
      </w:r>
      <w:r>
        <w:t>ляет более двадцати четырех часов (далее - аэропорт остановки).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Остановка пассажира в пути по маршруту перевозки разрешается в пределах срока действия обязательства перевозчика по перевозке пассажира при условии, что она заранее согласована с перевозчиком,</w:t>
      </w:r>
      <w:r>
        <w:t xml:space="preserve"> указана в билете, учтена при расчете стоимости перевозки, а при международной перевозке также разрешена государственными органами той страны, на территории которой предполагается остановка.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119. Если пассажир совершает остановку в аэропорту (пункте) по ма</w:t>
      </w:r>
      <w:r>
        <w:t>ршруту перевозки, то его багаж оформляется только до аэропорта (пункта) остановки и подлежит выдаче пассажиру в этом аэропорту (пункте).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120. Если при бронировании перевозки пассажир не заявил об остановке в аэропорту (пункте) по маршруту перевозки, но пож</w:t>
      </w:r>
      <w:r>
        <w:t>елал сделать такую остановку и заявил об этом в аэропорту трансфера или в аэропорту, в котором воздушное судно совершает посадку для технического и/или коммерческого обслуживания и продолжает выполнение рейса, которым оно прибыло в аэропорт (далее - аэропо</w:t>
      </w:r>
      <w:r>
        <w:t xml:space="preserve">рт транзита), то такая остановка расценивается как добровольный отказ пассажира от перевозки, за исключением случаев, указанных в </w:t>
      </w:r>
      <w:hyperlink w:anchor="P758" w:tooltip="227. Вынужденным отказом пассажира от перевозки признается отказ в случае:">
        <w:r>
          <w:rPr>
            <w:color w:val="0000FF"/>
          </w:rPr>
          <w:t>пункте 227</w:t>
        </w:r>
      </w:hyperlink>
      <w:r>
        <w:t xml:space="preserve"> настоящи</w:t>
      </w:r>
      <w:r>
        <w:t>х Правил, и дальнейшая перевозка может быть продолжена, если иное не предусмотрено международным договором Российской Федерации, после соответствующего изменения договора воздушной перевозки пассажира.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Title0"/>
        <w:jc w:val="center"/>
        <w:outlineLvl w:val="1"/>
      </w:pPr>
      <w:r>
        <w:t>X. Перевозка багажа и ручной клади</w:t>
      </w:r>
    </w:p>
    <w:p w:rsidR="003C5BF7" w:rsidRDefault="002B1B01">
      <w:pPr>
        <w:pStyle w:val="ConsPlusNormal0"/>
        <w:jc w:val="center"/>
      </w:pPr>
      <w:r>
        <w:t>(в ред. Приказа Минтранса России от 05.10.2017 N 409)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r>
        <w:t>121. Багаж пассажира принимается к перевозке при его регистрации в аэропорту отправления, аэропорту трансфера, аэропорту остановки или другом пункте регистрации.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122</w:t>
      </w:r>
      <w:r>
        <w:t>. При заключении договора воздушной перевозки пассажира, предусматривающего норму бесплатного провоза багажа, пассажир воздушного судна имеет право провоза своего багажа в пределах установленной перевозчиком нормы без дополнительной платы (далее - норма бе</w:t>
      </w:r>
      <w:r>
        <w:t>сплатного провоза багажа).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Норма бесплатного провоза багажа устанавливается перевозчиком и предусматривает количество мест и вес багажа на одного пассажира воздушного судна. При этом норма бесплатного провоза багажа, установленная перевозчиком, не может пр</w:t>
      </w:r>
      <w:r>
        <w:t>едусматривать менее десяти килограммов на одного пассажира воздушного судна.</w:t>
      </w:r>
    </w:p>
    <w:p w:rsidR="003C5BF7" w:rsidRDefault="002B1B01">
      <w:pPr>
        <w:pStyle w:val="ConsPlusNormal0"/>
        <w:jc w:val="both"/>
      </w:pPr>
      <w:r>
        <w:t>(п. 122 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123. При заключении пассажиром договора воздушной перевозки пассажира, предусматривающего норму бесплатного провоза ба</w:t>
      </w:r>
      <w:r>
        <w:t>гажа, перевозчик обязан принять к перевозке багаж в пределах нормы бесплатного провоза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 заключения пассажиром договора воздушной перевозки пассажира, не предусматривающего норму бесплатного провоза багажа, перевозчик обязан принять к перево</w:t>
      </w:r>
      <w:r>
        <w:t>зке багаж, оплаченный пассажиром по установленному перевозчиком багажному тарифу.</w:t>
      </w:r>
    </w:p>
    <w:p w:rsidR="003C5BF7" w:rsidRDefault="002B1B01">
      <w:pPr>
        <w:pStyle w:val="ConsPlusNormal0"/>
        <w:jc w:val="both"/>
      </w:pPr>
      <w:r>
        <w:t>(п. 123 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124. Сверхнормативный багаж, негабаритный багаж и тяжеловесный багаж принимаются к перевозке только при наличии н</w:t>
      </w:r>
      <w:r>
        <w:t>а воздушном судне свободной провозной емкости и при условии оплаты пассажиром провоза такого багажа, за исключением случаев, когда провоз такого багажа был согласован с перевозчиком и оплачен при бронировании, а также случаев перевозки кресел-колясок и ины</w:t>
      </w:r>
      <w:r>
        <w:t xml:space="preserve">х вспомогательных устройств передвижения, используемых пассажиром из числа инвалидов и других лиц с ограничениями жизнедеятельности в соответствии с порядком предоставления пассажирам из числа инвалидов и других лиц с ограничениями жизнедеятельности услуг </w:t>
      </w:r>
      <w:r>
        <w:t xml:space="preserve">в аэропортах и на воздушных судах, предусмотренным пунктом 13 статьи 106.1 Федерального закона от 19 марта 1997 г. N 60-ФЗ "Воздушный кодекс Российской Федерации" (Собрание законодательства Российской Федерации, 1997, N 12, ст. 1383; 1999, N 28, ст. 3483; </w:t>
      </w:r>
      <w:r>
        <w:t>2004, N 35, ст. 3607, N 45, ст. 4377; 2005, N 13, ст. 1078; 2006, N 30, ст. 3290, 3291; 2007, N 1 (ч. I), ст. 29, N 27, ст. 3213, N 46, ст. 5554, N 49, ст. 6075, N 50, ст. 6239, 6244, 6245; 2008, N 29 (ч. I), ст. 3418, N 30 (ч. II), ст. 3616; 2009, N 1, ст</w:t>
      </w:r>
      <w:r>
        <w:t>. 17, N 29, ст. 3616; 2010, N 30, ст. 4014; 2011, N 7, ст. 901, N 15, ст. 2019, 2023, 2024, N 30 (ч. I), ст. 4590, N 48, ст. 6733, N 50, ст. 7351; 2012, N 25, ст. 3268, N 31, ст. 4318, N 53 (ч. 1), ст. 7585; 2013, N 23, ст. 2882, N 27, ст. 3477; 2014, N 16</w:t>
      </w:r>
      <w:r>
        <w:t>, ст. 1830, ст. 1836, N 30 (ч. I), ст. 4254, N 42, ст. 5615; 2015, N 27, ст. 3957, N 29 (ч. I), ст. 4342, 4356, 4379, 4380; 2016, N 1 (ч. I), ст. 82).</w:t>
      </w:r>
    </w:p>
    <w:p w:rsidR="003C5BF7" w:rsidRDefault="002B1B01">
      <w:pPr>
        <w:pStyle w:val="ConsPlusNormal0"/>
        <w:jc w:val="both"/>
      </w:pPr>
      <w:r>
        <w:t>(п. 124 в ред. Приказа Минтранса России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125. Если пассажир предъявил к перевозке бага</w:t>
      </w:r>
      <w:r>
        <w:t>ж весом и/или размером, и/или в количестве мест меньшим, чем им было забронировано и предварительно оплачено, разница в оплате перевозки между оплаченным и фактическим весом и/или размером, и/или количеством мест багажа подлежит возврату пассажиру.</w:t>
      </w:r>
    </w:p>
    <w:p w:rsidR="003C5BF7" w:rsidRDefault="002B1B01">
      <w:pPr>
        <w:pStyle w:val="ConsPlusNormal0"/>
        <w:jc w:val="both"/>
      </w:pPr>
      <w:r>
        <w:t>(п. 125</w:t>
      </w:r>
      <w:r>
        <w:t xml:space="preserve"> 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126. Пассажир имеет право объявить ценность своего зарегистрированного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Ценность зарегистрированного багажа объявляется для каждого места багажа в отдельности.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За перевозку багажа с объявленной ц</w:t>
      </w:r>
      <w:r>
        <w:t>енностью взимается плата, размер которой устанавливается перевозчиком.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Оплата перевозки багажа с объявленной ценностью удостоверяется ордером разных сборов или квитанцией для оплаты сверхнормативного багажа, в которой указываются пункты, между которыми пас</w:t>
      </w:r>
      <w:r>
        <w:t>сажиром заявлена перевозка багажа с объявленной ценностью.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127. По просьбе пассажиров, следующих совместно с одной целью поездки в один и тот же аэропорт (пункт) назначения или аэропорт (пункт) остановки одним и тем же рейсом (члены семьи, лица, совместно </w:t>
      </w:r>
      <w:r>
        <w:t>путешествующие или следующие в командировку), и при заключении такими пассажирами договоров воздушной перевозки пассажира, предусматривающих норму бесплатного провоза багажа, перевозчик обязан объединить сумму норм бесплатного провоза багажа по весу каждог</w:t>
      </w:r>
      <w:r>
        <w:t>о из пассажиров.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В случае заключения пассажирами, указанными в настоящем пункте, договоров воздушной перевозки пассажира, не предусматривающих норму бесплатного провоза багажа, и при условии оплаты такими пассажирами багажа по установленному перевозчиком багажному тарифу, </w:t>
      </w:r>
      <w:r>
        <w:t>перевозчик обязан по просьбе пассажиров объединить вес багажа, предусмотренный багажным тарифом.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Вес одного места объединенного багажа не должен превышать тридцати килограммов и принимается к перевозке без взимания дополнительной платы.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 если вес о</w:t>
      </w:r>
      <w:r>
        <w:t xml:space="preserve">дного места объединенного багажа превышает тридцать килограммов, оплата такого багажа осуществляется в соответствии с </w:t>
      </w:r>
      <w:hyperlink w:anchor="P512" w:tooltip="136. Перевозка негабаритного багажа, тяжеловесного багажа, служебных собак, комнатных животных и птиц оплачивается исходя из его (их) фактического веса, габаритов и количества мест по установленным перевозчиком багажным тарифам независимо от других вещей пасса">
        <w:r>
          <w:rPr>
            <w:color w:val="0000FF"/>
          </w:rPr>
          <w:t>пунктом 136</w:t>
        </w:r>
      </w:hyperlink>
      <w:r>
        <w:t xml:space="preserve"> настоящих Правил.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Багаж подлежит оформлению на каждого пассажира индивидуально.</w:t>
      </w:r>
    </w:p>
    <w:p w:rsidR="003C5BF7" w:rsidRDefault="002B1B01">
      <w:pPr>
        <w:pStyle w:val="ConsPlusNormal0"/>
        <w:jc w:val="both"/>
      </w:pPr>
      <w:r>
        <w:t>(п. 127 в</w:t>
      </w:r>
      <w:r>
        <w:t xml:space="preserve">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13" w:name="P488"/>
      <w:bookmarkEnd w:id="13"/>
      <w:r>
        <w:t>128. Каждое место зарегистрированного багажа должно иметь исправную упаковку, обеспечивающую его сохранность при перевозке и обработке и исключающую возможность причинения вреда пассажирам, членам экипажа</w:t>
      </w:r>
      <w:r>
        <w:t>, третьим лицам, повреждения воздушного судна, багажа других пассажиров или иного имущества.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Багаж, не соответствующий требованиям настоящего </w:t>
      </w:r>
      <w:hyperlink w:anchor="P488" w:tooltip="128. Каждое место зарегистрированного багажа должно иметь исправную упаковку, обеспечивающую его сохранность при перевозке и обработке и исключающую возможность причинения вреда пассажирам, членам экипажа, третьим лицам, повреждения воздушного судна, багажа др">
        <w:r>
          <w:rPr>
            <w:color w:val="0000FF"/>
          </w:rPr>
          <w:t>пункта</w:t>
        </w:r>
      </w:hyperlink>
      <w:r>
        <w:t>, к перевозке не допускается.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129. Багаж, имеющий внешние повреждения, </w:t>
      </w:r>
      <w:r>
        <w:t>которые не влияют на его сохранность при перевозке и обработке и не могут причинить вред пассажирам, членам экипажа, третьим лицам, повредить воздушное судно, багаж других пассажиров или иное имущество, может быть принят к перевозке в качестве зарегистриро</w:t>
      </w:r>
      <w:r>
        <w:t>ванного багажа с согласия перевозчика. При этом наличие и вид повреждения подтверждаются подписью пассажира.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130. Пассажиру не рекомендуется вкладывать в свой зарегистрированный багаж хрупкие и скоропортящиеся предметы, денежные знаки, ювелирные изделия, д</w:t>
      </w:r>
      <w:r>
        <w:t>рагоценные металлы, ценные бумаги и другие ценности, деловые документы, ключи и иные подобные предметы.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131. Вес одного места зарегистрированного багажа не должен превышать 50 килограммов, за исключением кресла-коляски, используемого пассажиром из числа ин</w:t>
      </w:r>
      <w:r>
        <w:t>валидов и других лиц с ограничениями жизнедеятельности.</w:t>
      </w:r>
    </w:p>
    <w:p w:rsidR="003C5BF7" w:rsidRDefault="002B1B01">
      <w:pPr>
        <w:pStyle w:val="ConsPlusNormal0"/>
        <w:jc w:val="both"/>
      </w:pPr>
      <w:r>
        <w:t>(п. 131 в ред. Приказа Минтранса России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132. Зарегистрированный багаж пассажира должен перевозиться на том же воздушном судне, на котором следует пассажир.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14" w:name="P495"/>
      <w:bookmarkEnd w:id="14"/>
      <w:r>
        <w:t>133. Пассажир воздушного судна имеет право провоза ручной клади в салоне воздушного судна в пределах установленной перевозчиком нормы без дополнительной платы (далее - норма бесплатного провоза ручной клади).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качестве ручной клади принимаются вещи, не со</w:t>
      </w:r>
      <w:r>
        <w:t>держащие запрещенных к перевозке в салоне воздушного судна веществ и предметов, вес и габариты которых установлены перевозчиком и позволяют безопасно разместить их в салоне воздушного судна.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Норма бесплатного провоза ручной клади, установленная перевозчико</w:t>
      </w:r>
      <w:r>
        <w:t>м, не может быть менее пяти килограммов на одного пассажира.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Ручная кладь, превышающая по весу и/или габаритам установленную перевозчиком норму бесплатного провоза ручной клади, сдается пассажиром в багаж в соответствии с условиями заключенного договора во</w:t>
      </w:r>
      <w:r>
        <w:t>здушной перевозки пассажира.</w:t>
      </w:r>
    </w:p>
    <w:p w:rsidR="003C5BF7" w:rsidRDefault="002B1B01">
      <w:pPr>
        <w:pStyle w:val="ConsPlusNormal0"/>
        <w:jc w:val="both"/>
      </w:pPr>
      <w:r>
        <w:t>(п. 133 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134. Пассажир обязан заботиться о сохранности ручной клади и вещей, указанных в </w:t>
      </w:r>
      <w:hyperlink w:anchor="P501" w:tooltip="135. В качестве ручной клади сверх нормы, установленной перевозчиком в соответствии с пунктом 133 настоящих Правил, и без взимания дополнительной платы пассажир имеет право провозить следующие вещи:">
        <w:r>
          <w:rPr>
            <w:color w:val="0000FF"/>
          </w:rPr>
          <w:t>пункте 135</w:t>
        </w:r>
      </w:hyperlink>
      <w:r>
        <w:t xml:space="preserve"> настоящих Правил, перевозимых в салоне воздушного судна. Пассажир при выходе обязан забрать с собой </w:t>
      </w:r>
      <w:r>
        <w:t xml:space="preserve">размещенные на борту воздушного судна ручную кладь и вещи, указанные в </w:t>
      </w:r>
      <w:hyperlink w:anchor="P501" w:tooltip="135. В качестве ручной клади сверх нормы, установленной перевозчиком в соответствии с пунктом 133 настоящих Правил, и без взимания дополнительной платы пассажир имеет право провозить следующие вещи:">
        <w:r>
          <w:rPr>
            <w:color w:val="0000FF"/>
          </w:rPr>
          <w:t>пункте 135</w:t>
        </w:r>
      </w:hyperlink>
      <w:r>
        <w:t xml:space="preserve"> настоящих Правил.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15" w:name="P501"/>
      <w:bookmarkEnd w:id="15"/>
      <w:r>
        <w:t xml:space="preserve">135. В качестве ручной клади сверх нормы, установленной перевозчиком в соответствии с </w:t>
      </w:r>
      <w:hyperlink w:anchor="P495" w:tooltip="133. Пассажир воздушного судна имеет право провоза ручной клади в салоне воздушного судна в пределах установленной перевозчиком нормы без дополнительной платы (далее - норма бесплатного провоза ручной клади).">
        <w:r>
          <w:rPr>
            <w:color w:val="0000FF"/>
          </w:rPr>
          <w:t>пунктом 133</w:t>
        </w:r>
      </w:hyperlink>
      <w:r>
        <w:t xml:space="preserve"> настоящих Правил, и без взимания дополнительной платы пассажир имеет право провозить следующие вещ</w:t>
      </w:r>
      <w:r>
        <w:t>и: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рюкзак, вес и габариты которого установлены правилами перевозчика, или дамскую сумку, или портфель с вложенными в рюкзак, или сумку, или портфель вещами;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букет цветов;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верхнюю одежду;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детское питание для ребенка на время полета;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костюм в портпледе;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устр</w:t>
      </w:r>
      <w:r>
        <w:t>ойство для переноса ребенка (детскую люльку, удерживающие системы (устройства) для детей до двух лет, детскую коляску и другие устройства) при перевозке ребенка, габариты которых установлены правилами перевозчика, и позволяют безопасно разместить их в сало</w:t>
      </w:r>
      <w:r>
        <w:t>не воздушного судна на полке над пассажирским сидением либо под сидением впереди стоящего пассажирского сидения;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лекарственные препараты, специальные диетические потребности в количестве, необходимом на время полета;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костыли, трости, ходунки, роллаторы, ск</w:t>
      </w:r>
      <w:r>
        <w:t>ладное кресло-коляску, используемые пассажиром и имеющие габариты, позволяющие безопасно разместить их в салоне воздушного судна на полке над пассажирским сидением либо под сидением впереди стоящего пассажирского сидения;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товары, приобретенные в магазинах беспошлинной торговли в аэропорту, упакованные в запечатанный (опломбированный) пластиковый пакет, вес и габариты которых установлены правилами перевозчика.</w:t>
      </w:r>
    </w:p>
    <w:p w:rsidR="003C5BF7" w:rsidRDefault="002B1B01">
      <w:pPr>
        <w:pStyle w:val="ConsPlusNormal0"/>
        <w:jc w:val="both"/>
      </w:pPr>
      <w:r>
        <w:t>(п. 135 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16" w:name="P512"/>
      <w:bookmarkEnd w:id="16"/>
      <w:r>
        <w:t>136.</w:t>
      </w:r>
      <w:r>
        <w:t xml:space="preserve"> Перевозка негабаритного багажа, тяжеловесного багажа, служебных собак, комнатных животных и птиц оплачивается исходя из его (их) фактического веса, габаритов и количества мест по установленным перевозчиком багажным тарифам независимо от других вещей пасса</w:t>
      </w:r>
      <w:r>
        <w:t>жира, перевозимых в качестве зарегистрированного багажа, за исключением собаки-проводника, следующей с пассажиром, лишенным зрения, кресла-коляски, костылей, трости, ходунков, роллаторов, используемых пассажиром из числа инвалидов и других лиц с ограничени</w:t>
      </w:r>
      <w:r>
        <w:t xml:space="preserve">ями жизнедеятельности, а также детской коляски, используемой пассажиром, имеющих габариты, не позволяющие безопасно разместить ее (их) в салоне воздушного судна на полке над пассажирским сидением либо под сидением впереди стоящего пассажирского сидения, и </w:t>
      </w:r>
      <w:r>
        <w:t>перевозимых без взимания дополнительной платы.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перевозке сверхнормативного багажа в случае заключения пассажиром договора воздушной перевозки пассажира, предусматривающего норму бесплатного провоза багажа, разница между установленной нормой бесплатного</w:t>
      </w:r>
      <w:r>
        <w:t xml:space="preserve"> провоза багажа и весом мест багажа, предъявленного к перевозке, оплачивается по установленным перевозчиком багажным тарифам.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перевозке сверхнормативного багажа в случае заключения пассажиром договора воздушной перевозки пассажира, не предусматривающег</w:t>
      </w:r>
      <w:r>
        <w:t>о норму бесплатного провоза багажа, перевозка такого багажа оплачивается по установленным перевозчиком багажным тарифам.</w:t>
      </w:r>
    </w:p>
    <w:p w:rsidR="003C5BF7" w:rsidRDefault="002B1B01">
      <w:pPr>
        <w:pStyle w:val="ConsPlusNormal0"/>
        <w:jc w:val="both"/>
      </w:pPr>
      <w:r>
        <w:t>(п. 136 в ред. Приказа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137. При вынужденном понижении класса обслуживания пассажир имеет право пе</w:t>
      </w:r>
      <w:r>
        <w:t>ревозки багажа по норме бесплатного провоза багажа, установленной для оплаченного класса обслуживания.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138. Не допускается к перевозке багаж, вес, количество мест, размер, упаковка или содержимое которо</w:t>
      </w:r>
      <w:r>
        <w:t>го не соответствуют требованиям международных договоров Российской Федерации, настоящих Правил, иных нормативных правовых актов Российской Федерации, законодательства страны, на территорию, с территории или через территорию которой осуществляется перевозка</w:t>
      </w:r>
      <w:r>
        <w:t xml:space="preserve"> багажа, или правил перевозчика.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139. С момента сдачи зарегистрированного багажа к перевозке и до момента его выдачи доступ пассажира к зарегистрированному багажу запрещается, кроме случаев проведения его идентификации или дополнительного досмотра соответс</w:t>
      </w:r>
      <w:r>
        <w:t>твующими уполномоченными службами.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140. Не допускаются к перевозке воздушным транспортом в качестве багажа предметы, которые могут причинить вред воздушному судну, лицам или имуществу, находящимся на борту воздушного судна, животные и птицы (за исключением</w:t>
      </w:r>
      <w:r>
        <w:t xml:space="preserve"> комнатных животных (птиц) и служебных собак), насекомые, рыбопосадочный материал, пресмыкающиеся, грызуны, подопытные и больные животные, а также предметы и вещества, воздушная перевозка которых в качестве багажа запрещена законодательством Российской Фед</w:t>
      </w:r>
      <w:r>
        <w:t>ерации, международными договорами Российской Федерации, а также законодательством страны, на территорию, с территории или через территорию которой осуществляется перевозка.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02.04.2012 N 88)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Title0"/>
        <w:jc w:val="center"/>
        <w:outlineLvl w:val="1"/>
      </w:pPr>
      <w:r>
        <w:t>XI. Особенности перевозки нек</w:t>
      </w:r>
      <w:r>
        <w:t>оторых категорий багажа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r>
        <w:t>141. С согласия перевозчика в салоне воздушного судна может перевозиться багаж пассажира, требующий особых мер предосторожности во время перевозки или особых условий его обработки (хрупкие и бьющиеся предметы, кино- и фотоаппаратур</w:t>
      </w:r>
      <w:r>
        <w:t>а, теле- и видеоаппаратура, бытовая оргтехника, музыкальные инструменты, электронные и оптические приборы и т.п.).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Багаж, перевозимый в салоне воздушного судна, размещается в специально предназначенных местах (отсеках), а при их отсутствии - на отдельном п</w:t>
      </w:r>
      <w:r>
        <w:t>ассажирском кресле. В случае перевозки багажа на отдельном пассажирском кресле пассажир обязан оплатить отдельное(ые) пассажирское(ие) кресло(а) для этого багажа в соответствии с правилами перевозчика.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Вес одного места багажа, перевозимого в салоне воздушн</w:t>
      </w:r>
      <w:r>
        <w:t>ого судна, не должен превышать восемьдесят килограммов, а его размеры должны позволять разместить его на отдельном пассажирском кресле. Упаковка багажа, перевозимого в салоне воздушного судна, должна обеспечивать его крепление на пассажирском кресле.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Доста</w:t>
      </w:r>
      <w:r>
        <w:t>вка к воздушному судну багажа, перевозимого в салоне воздушного судна, его подъем, размещение в салоне воздушного судна, снятие с борта воздушного судна и доставка от воздушного судна производятся пассажиром, перевозящим данный багаж.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142. Перевозка диплом</w:t>
      </w:r>
      <w:r>
        <w:t>атического багажа производится в соответствии с законодательством Российской Федерации, международными договорами Российской Федерации и правилами перевозчика.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143. В качестве багажа могут перевозиться комнатные животные (птицы) и служебные собаки.</w:t>
      </w:r>
    </w:p>
    <w:p w:rsidR="003C5BF7" w:rsidRDefault="002B1B01">
      <w:pPr>
        <w:pStyle w:val="ConsPlusNormal0"/>
        <w:jc w:val="both"/>
      </w:pPr>
      <w:r>
        <w:t>(в ред.</w:t>
      </w:r>
      <w:r>
        <w:t xml:space="preserve"> Приказа Минтранса России от 02.04.2012 N 88)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Комнатные животные (птицы) и служебные собаки могут перевозиться в салоне воздушного судна с согласия перевозчика.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02.04.2012 N 88)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При перевозке комнатных животных (птиц) и </w:t>
      </w:r>
      <w:r>
        <w:t>служебных собак пассажир обязан предоставить необходимые документы, предусмотренные законодательством Российской Федерации, международными договорами и законодательством страны, на территорию, с территории или через территорию которой осуществляется перево</w:t>
      </w:r>
      <w:r>
        <w:t>зка.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02.04.2012 N 88)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Комнатные животные (птицы) и служебные собаки, за исключением случаев, когда служебные собаки перевозятся в салоне воздушного судна при перевозке воздушным транспортом должны быть помещены в крепкий контейнер (клетку), обеспечивающий необходимые удобства п</w:t>
      </w:r>
      <w:r>
        <w:t>ри перевозке, с доступом воздуха и надежным запором (замком). Дно контейнера (клетки) должно быть плотным, водонепроницаемым и покрыто абсорбирующим материалом. Контейнер (клетка) должен исключать просыпание абсорбирующего материала. Клетка для птиц должна</w:t>
      </w:r>
      <w:r>
        <w:t xml:space="preserve"> быть покрыта плотной светонепроницаемой тканью.</w:t>
      </w:r>
    </w:p>
    <w:p w:rsidR="003C5BF7" w:rsidRDefault="002B1B01">
      <w:pPr>
        <w:pStyle w:val="ConsPlusNormal0"/>
        <w:jc w:val="both"/>
      </w:pPr>
      <w:r>
        <w:t>(в ред. Приказа Минтранса России от 02.04.2012 N 88)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Вес комнатного животного (птицы) и служебной собаки, вес контейнера (клетки) и пищи, предназначенной для питания животного (птицы) и служебной собаки, не </w:t>
      </w:r>
      <w:r>
        <w:t>включается в норму бесплатного провоза багажа и оплачивается пассажиром в соответствии с тарифом, установленным перевозчиком.</w:t>
      </w:r>
    </w:p>
    <w:p w:rsidR="003C5BF7" w:rsidRDefault="002B1B01">
      <w:pPr>
        <w:pStyle w:val="ConsPlusNormal0"/>
        <w:jc w:val="both"/>
      </w:pPr>
      <w:r>
        <w:t>(в ред. Приказа Минтранса России от 02.04.2012 N 88)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Перевозка служебной собаки в салоне воздушного судна с согласия перевозчика м</w:t>
      </w:r>
      <w:r>
        <w:t>ожет быть произведена при предъявлении перевозчику документа, подтверждающего, что пассажир, сопровождающий служебную собаку, является сотрудником кинологической службы федерального органа исполнительной власти, и документа, подтверждающего специальное обу</w:t>
      </w:r>
      <w:r>
        <w:t>чение служебной собаки.</w:t>
      </w:r>
    </w:p>
    <w:p w:rsidR="003C5BF7" w:rsidRDefault="002B1B01">
      <w:pPr>
        <w:pStyle w:val="ConsPlusNormal0"/>
        <w:jc w:val="both"/>
      </w:pPr>
      <w:r>
        <w:t>(абзац введен Приказом Минтранса России от 02.04.2012 N 88)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Служебная собака, перевозимая в салоне воздушного судна, должна иметь ошейник и намордник и быть привязана к креслу у ног пассажира, который ее сопровождает.</w:t>
      </w:r>
    </w:p>
    <w:p w:rsidR="003C5BF7" w:rsidRDefault="002B1B01">
      <w:pPr>
        <w:pStyle w:val="ConsPlusNormal0"/>
        <w:jc w:val="both"/>
      </w:pPr>
      <w:r>
        <w:t xml:space="preserve">(абзац введен </w:t>
      </w:r>
      <w:r>
        <w:t>Приказом Минтранса России от 02.04.2012 N 88)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144. Собаки-проводники, следующие с пассажиром, лишенным зрения, перевозятся в порядке, установленном </w:t>
      </w:r>
      <w:hyperlink w:anchor="P439" w:tooltip="113. Пассажир, лишенный зрения, может перевозиться в сопровождении собаки-проводника.">
        <w:r>
          <w:rPr>
            <w:color w:val="0000FF"/>
          </w:rPr>
          <w:t>пунктом 113</w:t>
        </w:r>
      </w:hyperlink>
      <w:r>
        <w:t xml:space="preserve"> настоящих Правил.</w:t>
      </w:r>
    </w:p>
    <w:p w:rsidR="003C5BF7" w:rsidRDefault="002B1B01">
      <w:pPr>
        <w:pStyle w:val="ConsPlusNormal0"/>
        <w:jc w:val="both"/>
      </w:pPr>
      <w:r>
        <w:t>(в ред. Приказа Минтранса России от 15.02.2016 N 25)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145. Негабаритный багаж принимается к перевозке при условии, что размеры загрузочных люков и багажно-грузовых отсеков воздушного судна позволяют производить его по</w:t>
      </w:r>
      <w:r>
        <w:t>грузку (выгрузку) в (из) воздушное судно и размещение на борту воздушного судна.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145.1. Перевозка подкарантинной продукции (растений, продукции растительного происхождения, тары, упаковки, почвы либо других организмов, объектов или материала, которые могут</w:t>
      </w:r>
      <w:r>
        <w:t xml:space="preserve"> стать носителями вредных организмов или способствовать распространению вредных организмов) осуществляется в соответствии с международными договорами Российской Федерации о карантине растений, законодательством Российской Федерации в области обеспечения ка</w:t>
      </w:r>
      <w:r>
        <w:t>рантина растений и законодательством в области обеспечения карантина растений страны, на территорию, с территории или через территорию которой осуществляется перевозка.</w:t>
      </w:r>
    </w:p>
    <w:p w:rsidR="003C5BF7" w:rsidRDefault="002B1B01">
      <w:pPr>
        <w:pStyle w:val="ConsPlusNormal0"/>
        <w:jc w:val="both"/>
      </w:pPr>
      <w:r>
        <w:t>(п. 145.1 введен Приказом Минтранса России от 25.10.2010 N 231)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XII. Выдача зарегистри</w:t>
      </w:r>
      <w:r>
        <w:t>рованного багажа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r>
        <w:t>146. Перевозчик обязан обеспечить информирование пассажиров о месте выдачи зарегистрированного багажа в аэропорту назначения, остановки или трансфера, а также о причине и продолжительности любой задержки в доставке багажа и обеспечить выд</w:t>
      </w:r>
      <w:r>
        <w:t>ачу багажа пассажирам.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147. Пассажир обязан получить зарегистрированный багаж сразу после его предъявления к выдаче на основании багажной квитанции и отрывного талона номерной багажной бирки.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148. Выдача зарегистрированного багажа производится в аэропорту,</w:t>
      </w:r>
      <w:r>
        <w:t xml:space="preserve"> до которого зарегистрированный багаж был принят к перевозке.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По просьбе пассажира зарегистрированный багаж может быть выдан также в аэропорту отправления или в аэропорту трансфера, аэропорту транзита, аэропорту остановки, если выдача багажа в этих пунктах</w:t>
      </w:r>
      <w:r>
        <w:t xml:space="preserve"> не запрещена международными договорами Российской Федерации, нормативными правовыми актами Российской Федерации или законодательством страны, на территорию, с территории или через территорию которой осуществляется перевозка, и если время и обстоятельства </w:t>
      </w:r>
      <w:r>
        <w:t>позволяют осуществить выдачу.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149. Если пассажир не может предъявить багажную квитанцию или отрывной талон номерной багажной бирки, перевозчик может выдать багаж такому пассажиру при условии предъявления доказательств своих прав на этот багаж.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XIII. Хране</w:t>
      </w:r>
      <w:r>
        <w:t>ние и розыск зарегистрированного багажа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bookmarkStart w:id="17" w:name="P560"/>
      <w:bookmarkEnd w:id="17"/>
      <w:r>
        <w:t>150. Зарегистрированный багаж хранится в аэропорту, до которого должен быть доставлен багаж согласно договору воздушной перевозки пассажира в течение двух суток, включая день прибытия воздушного судна, на котором доставлен зарегистрированный багаж, без взи</w:t>
      </w:r>
      <w:r>
        <w:t>мания дополнительной платы.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Дальнейшее хранение зарегистрированного багажа обеспечивается перевозчиком или обслуживающей организацией. Расходы за хранение багажа, не полученного пассажиром в течение срока, установленного настоящим </w:t>
      </w:r>
      <w:hyperlink w:anchor="P560" w:tooltip="150. Зарегистрированный багаж хранится в аэропорту, до которого должен быть доставлен багаж согласно договору воздушной перевозки пассажира в течение двух суток, включая день прибытия воздушного судна, на котором доставлен зарегистрированный багаж, без взимани">
        <w:r>
          <w:rPr>
            <w:color w:val="0000FF"/>
          </w:rPr>
          <w:t>пунктом</w:t>
        </w:r>
      </w:hyperlink>
      <w:r>
        <w:t>, возмещаются в соответствии с гражданским законодательством Российской Федерации.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151. Если зарегистрированный багаж, с надлежаще оформленной номерной багажной биркой, прибыл в аэропорт (пункт) назначения, трансфера или остановки и не б</w:t>
      </w:r>
      <w:r>
        <w:t>ыл получен или востребован пассажиром, перевозчик обеспечивает розыск владельца зарегистрированного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Если розыск владельца зарегистрированного багажа дал положительные результаты, то перевозчик обеспечивает направление владельцу зарегистрированного </w:t>
      </w:r>
      <w:r>
        <w:t>багажа письменного уведомления о необходимости получения багажа и порядке получения или доставки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Зарегистрированный багаж хранится в течение шести месяцев со дня направления владельцу зарегистрированного багажа уведомления о необходимости получения</w:t>
      </w:r>
      <w:r>
        <w:t xml:space="preserve"> багажа, а в случае, если владелец зарегистрированного багажа не найден - со дня прибытия воздушного судна в аэропорт. В случае неполучения пассажиром зарегистрированного багажа по истечении указанного срока багаж может быть реализован или уничтожен в поря</w:t>
      </w:r>
      <w:r>
        <w:t>дке, установленном нормативными правовыми актами Российской Федерации.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152. Ручная кладь и вещи, указанные в </w:t>
      </w:r>
      <w:hyperlink w:anchor="P501" w:tooltip="135. В качестве ручной клади сверх нормы, установленной перевозчиком в соответствии с пунктом 133 настоящих Правил, и без взимания дополнительной платы пассажир имеет право провозить следующие вещи:">
        <w:r>
          <w:rPr>
            <w:color w:val="0000FF"/>
          </w:rPr>
          <w:t>пункте 135</w:t>
        </w:r>
      </w:hyperlink>
      <w:r>
        <w:t xml:space="preserve"> настоящих Правил, забытые пассажиром на борту воздушного судна и найденные после выполнения рейса, хранятся в аэропорту их обнаружения в течение шести месяцев с </w:t>
      </w:r>
      <w:r>
        <w:t>даты прибытия воздушного судна в аэропорт.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По истечении шести месяцев с даты прибытия воздушного судна в аэропорт ручная кладь и вещи, указанные в </w:t>
      </w:r>
      <w:hyperlink w:anchor="P501" w:tooltip="135. В качестве ручной клади сверх нормы, установленной перевозчиком в соответствии с пунктом 133 настоящих Правил, и без взимания дополнительной платы пассажир имеет право провозить следующие вещи:">
        <w:r>
          <w:rPr>
            <w:color w:val="0000FF"/>
          </w:rPr>
          <w:t>пункте 135</w:t>
        </w:r>
      </w:hyperlink>
      <w:r>
        <w:t xml:space="preserve"> настоящих Правил, могут быть реализованы или уничтожены в порядке, установленном нормативными правовыми актами Российской Ф</w:t>
      </w:r>
      <w:r>
        <w:t>едерации.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153. Хранение багажа, подлежащего таможенному контролю, и распоряжение им осуществляются в порядке, установленном таможенным законодательством Российской Федерации.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154. Если перевозчик не выдал пассажиру зарегистрированный багаж в аэропорту, до </w:t>
      </w:r>
      <w:r>
        <w:t>которого должен быть доставлен багаж согласно договору воздушной перевозки пассажира, то по письменному заявлению пассажира, оформленному на основании перевозочного документа, перевозчик обеспечивает необходимые меры к розыску зарегистрированного багажа, в</w:t>
      </w:r>
      <w:r>
        <w:t>ключающие: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направление запроса в аэропорт отправления о наличии багажа;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направление запросов в аэропорты, в которые багаж мог быть доставлен ошибочно;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направление запроса о досылке багажа в случае его обнаружения.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Перевозчик обеспечивает розыск багажа неме</w:t>
      </w:r>
      <w:r>
        <w:t>дленно по предъявлении пассажиром заявления о неполучении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случае если перевозчик не выдал пассажиру зарегистрированный багаж, подлежащий таможенному оформлению, в аэропорту, до которого багаж должен быть доставлен согласно договору воздушной пере</w:t>
      </w:r>
      <w:r>
        <w:t>возки пассажира, перевозчик обязан информировать пассажира о действиях, которые необходимо совершить пассажиру в соответствии с таможенным законодательством Российской Федерации или законодательством страны, на территорию которой должен быть доставлен бага</w:t>
      </w:r>
      <w:r>
        <w:t>ж, для доставки багажа пассажиру по указанному им адресу.</w:t>
      </w:r>
    </w:p>
    <w:p w:rsidR="003C5BF7" w:rsidRDefault="002B1B01">
      <w:pPr>
        <w:pStyle w:val="ConsPlusNormal0"/>
        <w:jc w:val="both"/>
      </w:pPr>
      <w:r>
        <w:t>(абзац введен Приказом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Если зарегистрированный багаж не найден в течение двадцати одного дня со дня предъявления заявления о неполучении багажа, пассажир вправе</w:t>
      </w:r>
      <w:r>
        <w:t xml:space="preserve"> требовать возмещения вреда, причиненного утратой зарегистрированного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Если зарегистрированный багаж найден, то перевозчик обеспечивает уведомление владельца зарегистрированного багажа и его доставку в аэропорт (пункт), указанный пассажиром, и по пр</w:t>
      </w:r>
      <w:r>
        <w:t>осьбе пассажира по указанному им адресу без взимания дополнительной платы.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155. В случае прибытия в аэропорт зарегистрированного багажа, на номерной багажной бирке которого указан аэропорт (пункт), отличный от аэропорта(ов) (пункта(ов)), в который(е) согласно договору воздушной перевозки пассажира должен быть доставлен багаж (дал</w:t>
      </w:r>
      <w:r>
        <w:t>ее - засланный багаж), или зарегистрированного багажа, который прибыл в аэропорт без номерной багажной бирки и не был востребован пассажиром (далее - бездокументный багаж), перевозчик обеспечивает розыск владельца такого багажа и его хранение в течение все</w:t>
      </w:r>
      <w:r>
        <w:t>го времени розыска владельца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156. В случае прибытия в аэропорт засланного багажа перевозчик должен обеспечить проверку имеющихся запросов по багажу.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наличии запросов по багажу перевозчик обеспечивает отправку багажа в соответствии с запросом по</w:t>
      </w:r>
      <w:r>
        <w:t xml:space="preserve"> багажу.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отсутствии запросов по багажу перевозчик обеспечивает направление уведомления в аэропорт, из которого багаж был доставлен, и отправку багажа в соответствии с данными, указанными в номерной багажной бирке. В случае, если отправить багаж в аэроп</w:t>
      </w:r>
      <w:r>
        <w:t>орт согласно номерной багажной бирке невозможно, перевозчик обеспечивает отправку багажа в аэропорт, из которого багаж был доставлен.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157. В случае прибытия в аэропорт бездокументного багажа перевозчиком обеспечивается составление акта. Бездокументный бага</w:t>
      </w:r>
      <w:r>
        <w:t>ж взвешивается, вскрывается, его содержимое описывается и опечатывается. Вскрытие багажа производится комиссией, созданной перевозчиком или обслуживающей организацией.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Перевозчик обязан обеспечить проверку багажа по заявлениям пассажиров о неполучении бага</w:t>
      </w:r>
      <w:r>
        <w:t>жа, направление запросов в аэропорты, из которых багаж мог быть доставлен.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выявлении соответствия бездокументного багажа запросам по багажу багаж доставляется в соответствии с этим запросом.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158. Если в период розыска зарегистрированного багажа, содерж</w:t>
      </w:r>
      <w:r>
        <w:t>имое которого портится по истечении определенного срока хранения, либо при неблагоприятном воздействии температуры, влажности или других условий окружающей среды (далее - скоропортящийся багаж) находится под угрозой порчи, перевозчик вправе немедленно унич</w:t>
      </w:r>
      <w:r>
        <w:t>тожить весь скоропортящийся багаж или его часть.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XIV. Прием груза к перевозке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159. К воздушной перевозке принимается груз, который по своему качеству, свойствам, объему, весу и упаковке допущен к транспортировке воздушными судами в соответствии с требованиями международных договоров Российской Федерации, настоящих Правил и иных норм</w:t>
      </w:r>
      <w:r>
        <w:t>ативных правовых актов Российской Федерации, а также законодательства страны, на территорию, с территории или через территорию которой осуществляется перевозка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Перевозка подкарантинной продукции (растений, продукции растительного происхождения, тары</w:t>
      </w:r>
      <w:r>
        <w:t>, упаковки, почвы либо других организмов, объектов или материала, которые могут стать носителями вредных организмов или способствовать распространению вредных организмов) осуществляется в соответствии с международными договорами Российской Федерации о кара</w:t>
      </w:r>
      <w:r>
        <w:t>нтине растений,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страны, на территорию, с территории или через территорию которой осуществляется перевозка.</w:t>
      </w:r>
    </w:p>
    <w:p w:rsidR="003C5BF7" w:rsidRDefault="002B1B01">
      <w:pPr>
        <w:pStyle w:val="ConsPlusNormal0"/>
        <w:jc w:val="both"/>
      </w:pPr>
      <w:r>
        <w:t>(абзац в</w:t>
      </w:r>
      <w:r>
        <w:t>веден Приказом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160. Груз принимается к перевозке на следующих условиях: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габариты груза должны обеспечивать его свободную погрузку (выгрузку) в воздушное судно, его размещение в багажно-грузовых отсеках и крепление, в т</w:t>
      </w:r>
      <w:r>
        <w:t>ом числе и на/в средствах пакетирования;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вес, размеры или объем груза не превышают норм, установленных для определенного типа воздушного судна, в том числе и при креплении их на/в средства пакетирования;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груз должен иметь исправную упаковку, обеспечивающую</w:t>
      </w:r>
      <w:r>
        <w:t xml:space="preserve"> возможность его надежного размещения и крепление на борту воздушного судна и сохранность при перевозке, перевалке, перегрузке, транспортировке и хранении;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упаковка каждого грузового места должна иметь отправительскую и транспортную маркировку, а груз, тре</w:t>
      </w:r>
      <w:r>
        <w:t>бующий особых условий перевозки, также специальную маркировку;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груз при перевозке не должен создавать опасность для пассажиров, членов экипажа воздушного судна, на котором он перевозится, а также для багажа или груза, перевозимого совместно с ним;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грузоотп</w:t>
      </w:r>
      <w:r>
        <w:t>равитель должен предоставить необходимые документы, предусмотренные законодательством Российской Федерации, законодательством страны, на территории, с территории или через территорию которой осуществляется перевозка, международными договорами в том числе Т</w:t>
      </w:r>
      <w:r>
        <w:t>ехническими инструкциями по безопасной перевозке опасных грузов по воздуху (Doc 9284 AN/905 ИКАО), а также правилами перевозчика;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ввоз, вывоз, транзит или трансфер груза должны быть разрешены законами и</w:t>
      </w:r>
      <w:r>
        <w:t xml:space="preserve"> правилами страны, на территорию, с территории или через территорию которой осуществляется перевозка.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несоблюдении хотя бы одного из указанных условий перевозчик или уполномоченный агент вправе отказать в приеме груза к перевозке.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161. Габариты грузово</w:t>
      </w:r>
      <w:r>
        <w:t>го места ограничиваются размерами загрузочных люков и багажных грузовых отсеков воздушного судна.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Вес перевозимого на воздушном судне груза ограничивается предельной коммерческой загрузкой воздушного судна.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Вес груза не должен превышать допустимое для конк</w:t>
      </w:r>
      <w:r>
        <w:t>ретного типа воздушного судна давление груза на палубу воздушного судна.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162. Принятие груза к перевозке удостоверяется оформлением грузовой накладной.</w:t>
      </w:r>
    </w:p>
    <w:p w:rsidR="003C5BF7" w:rsidRDefault="002B1B01">
      <w:pPr>
        <w:pStyle w:val="ConsPlusNormal0"/>
        <w:jc w:val="both"/>
      </w:pPr>
      <w:r>
        <w:t>(п. 162 в ред. Приказа Минтранса России от 15.09.2020 N 374)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163. Прием груза к перевозке осуществляется</w:t>
      </w:r>
      <w:r>
        <w:t xml:space="preserve"> перевозчиком или уполномоченным агентом и включает в себя следующие виды работ: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взвешивание и обмер груза;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проверка соответствия фактического состояния груза сведениям, указанным в заявке грузоотправителя, а в случаях, установленных законодательством Росс</w:t>
      </w:r>
      <w:r>
        <w:t>ийской Федерации, также в документах на опасные грузы;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оформление документации по приему-передаче груза и обеспечение финансовых расчетов с грузоотправителем за выполнение перевозки груза;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оформление грузовой накладной.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164. При приеме груза к перевозке пе</w:t>
      </w:r>
      <w:r>
        <w:t>ревозчик или уполномоченный агент должен взвесить груз в присутствии грузоотправителя и указать его фактический вес в грузовой накладной. Если при взвешивании груза будет установлена разница с весом груза, заявленным грузоотправителем, за окончательный вес</w:t>
      </w:r>
      <w:r>
        <w:t xml:space="preserve"> принимается вес, установленный при взвешивании перевозчиком или уполномоченным агентом.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165. При приеме к перевозке негабаритного груза допускается руководствоваться весовыми характеристиками груза, указанными в документации, представленной грузоотправителем, о чем указывается в грузовой накладной. Грузоотправитель обязан представить достовер</w:t>
      </w:r>
      <w:r>
        <w:t>ную информацию о весе негабаритного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166. Совокупность упаковки и ее содержимого, подготовленная к перевозке (далее - грузовое место), маркируется в соответствии с </w:t>
      </w:r>
      <w:hyperlink w:anchor="P631" w:tooltip="177. Каждое грузовое место должно иметь отправительскую и транспортную маркировку, а грузовое место с грузом, требующим особых условий перевозки, - также специальную маркировку.">
        <w:r>
          <w:rPr>
            <w:color w:val="0000FF"/>
          </w:rPr>
          <w:t>пунктом 177</w:t>
        </w:r>
      </w:hyperlink>
      <w:r>
        <w:t xml:space="preserve"> настоящих Правил.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167. Грузовая отправка, состоящая из нескольких грузовых мест, может быть взвешена целиком или по част</w:t>
      </w:r>
      <w:r>
        <w:t>ям. Определение общего веса грузовой отправки на основании выборочного взвешивания отдельных грузовых мест не допускается.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168. Грузоотправитель вправе объявить ценность отправляемого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За объявление ценности взимается плата, установленная перевозчико</w:t>
      </w:r>
      <w:r>
        <w:t>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Порядок перевозки груза с объявленной ценностью устанавливается перевозчиком.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169. Грузоотправитель обязан предоставить достоверные и достаточные сведения о грузе, предусмотренные международными договорами Российской Федерации, настоящими Правилами, ины</w:t>
      </w:r>
      <w:r>
        <w:t>ми нормативными правовыми актами Российской Федерации и законодательством страны, на территорию, с территории или через территорию которой выполняется перевозка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170. Перевозчик или уполномоченный агент после приема груза к перевозке осуществляет док</w:t>
      </w:r>
      <w:r>
        <w:t>ументальное формирование грузовой коммерческой загрузки на определенный рейс.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171. Груз должен быть доставлен в аэропорт отправления с учетом сроков, необходимых для его обработки, а также для прохождения предполетных формальностей и выполнения требований,</w:t>
      </w:r>
      <w:r>
        <w:t xml:space="preserve">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и/или законодательством страны, с территории которой осуществляется перевозка.</w:t>
      </w:r>
    </w:p>
    <w:p w:rsidR="003C5BF7" w:rsidRDefault="002B1B01">
      <w:pPr>
        <w:pStyle w:val="ConsPlusNormal0"/>
        <w:jc w:val="both"/>
      </w:pPr>
      <w:r>
        <w:t>(в</w:t>
      </w:r>
      <w:r>
        <w:t xml:space="preserve">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Прием груза от грузоотправителя осуществляется с учетом указанных сроков.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172. Обработка груза производится перевозчиком или обслуживающей организацией на основании договора.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XV. Тара, упаковка и маркировка груза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173. Грузы должны быть упакованы в тару, емкости и другие компоненты и материалы, обеспечивающие защиту груза от повреждений, порчи и потерь, целостность груза, защиту окружающей среды от загрязнения, а также обработк</w:t>
      </w:r>
      <w:r>
        <w:t>у груза (далее - упаковка) с учетом специфических свойств груза и особенностей таким образом, чтобы обеспечивалась их сохранность при перевозке, перевалке, перегрузке, транспортировке и хранении, а также исключался доступ к содержимому и возможность причин</w:t>
      </w:r>
      <w:r>
        <w:t>ения вреда пассажирам, членам экипажа, третьим лицам, воздушному судну, другим грузам, багажу или имуществу перевозчика.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174. Упаковка груза должна обеспечивать возможность его надежного крепления на борту воздушного судна.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175. Упаковка груза должна иметь</w:t>
      </w:r>
      <w:r>
        <w:t xml:space="preserve"> чистую поверхность, не иметь заостренных углов, выступов, которые могут привести к повреждению или загрязнению воздушного судна и его оборудования, а также перевозимого совместно с ним другого груза, багажа.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176. Без упаковки по согласованию с перевозчико</w:t>
      </w:r>
      <w:r>
        <w:t>м или уполномоченным агентом может перевозиться тяжеловесный и/или негабаритный груз, если это разрешено техническими условиями его транспортировки.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18" w:name="P631"/>
      <w:bookmarkEnd w:id="18"/>
      <w:r>
        <w:t>177. Каждое грузовое место должно иметь отправительскую и транспортную маркировку, а грузовое место с грузо</w:t>
      </w:r>
      <w:r>
        <w:t>м, требующим особых условий перевозки, - также специальную маркировку.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Перевозчик указывает в транспортной маркировке сведения об аэропорте (пункте) отправления, аэропорте (пункте) назначения, количестве грузовых мест в грузовой отправке, порядковом номере</w:t>
      </w:r>
      <w:r>
        <w:t xml:space="preserve"> грузового места, весе грузового места, номере грузовой накладной.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Грузоотправитель указывает достоверные и достаточные сведения об адресе и фамилии, имени, отчестве или наименовании грузоотправителя и грузополучателя, весе грузового места, количестве груз</w:t>
      </w:r>
      <w:r>
        <w:t>овых мест грузовой отправки, порядковом номере грузового места в отправительской маркировке, а также сведения о характере груза, требующего особых условий перевозки в специальной маркировке.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Отправительская маркировка должна содержать знаки, указывающие на</w:t>
      </w:r>
      <w:r>
        <w:t xml:space="preserve"> способы обращения с грузом.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178. Упаковка грузовых мест, сдаваемых к перевозке с объявленной ценностью, должна быть опломбирована грузоотправителем. Пломбы должны быть стандартными, иметь ясные оттиски цифровых или буквенных знаков.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179. Перевозчик или об</w:t>
      </w:r>
      <w:r>
        <w:t>служивающая организация имеет право вскрыть упаковку груза в присутствии, а также в отсутствие грузоотправителя или грузополучателя в целях обеспечения сохранности груза или удостоверения обнаруженной неисправности в случаях: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нарушения упаковки или пломб г</w:t>
      </w:r>
      <w:r>
        <w:t>рузоотправителя;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необходимости установления характера и состояния бездокументного груза;.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требования служб авиационной безопасности при наличии оснований;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требования уполномоченных государственных органов.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Вскрытие упаковки груза производится комиссией, созданной перевозчиком или обслуживающей организацией. Груз после вскрытия упаковки должен быть вновь упакован и опломбирован перевозчиком или обслуживающей организацией.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 вскрытии упаковки груза составляетс</w:t>
      </w:r>
      <w:r>
        <w:t>я акт, в котором указываются фактический вес поврежденного грузового места, количество грузовых мест в грузовой отправке, описывается внутритарное содержимое и состояние груза, поврежденных грузовых мест. Акт подписывается перевозчиком.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180. Если трансферн</w:t>
      </w:r>
      <w:r>
        <w:t>ый груз прибыл в аэропорт в упаковке, не обеспечивающей его сохранность для дальнейшей перевозки, то перевозчик, передающий груз, должен обеспечить переупаковку груза. Дальнейшая перевозка трансферного груза производится после устранения недостатков упаков</w:t>
      </w:r>
      <w:r>
        <w:t>ки и оформления акта, прилагаемого к грузовой накладной.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19" w:name="P644"/>
      <w:bookmarkEnd w:id="19"/>
      <w:r>
        <w:t>181. При обнаружении нечеткой транспортной маркировки на грузе, отсутствие транспортной маркировки на грузе, нарушение упаковки, нарушение пломб, груза без документов, документов без груза, отсутстви</w:t>
      </w:r>
      <w:r>
        <w:t>е внесенного в грузовую ведомость груза и/или грузовой накладной, недостачи, повреждения (порчи) груза (далее - неисправности при перевозке) перевозчиком или обслуживающей организацией составляется акт.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XVI. Распоряжение грузом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182. Грузоотправитель имее</w:t>
      </w:r>
      <w:r>
        <w:t>т право в порядке, предусмотренном настоящими Правилами или правилами перевозчика: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получить обратно сданный к перевозке груз до его отправления;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изменить в грузовой накладной грузополучателя до выдачи груза управомоченному на его получение лицу;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распорядит</w:t>
      </w:r>
      <w:r>
        <w:t>ься грузом в случае непринятия его грузополучателем или невозможности выдачи его грузополучателю &lt;*&gt;.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Пункт 1 статьи 110 Воздушного кодекса Российской Федерации.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183. В случае изменения условий перевозки, предусмотренн</w:t>
      </w:r>
      <w:r>
        <w:t>ых договором воздушной перевозки груза, перевозчик обязан поставить об этом в известность грузоотправителя или грузополучателя и испросить их распоряжения относительно этого груза &lt;*&gt;.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Пункт 2 статьи 110 Воздушного коде</w:t>
      </w:r>
      <w:r>
        <w:t>кса Российской Федерации.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184. Распоряжения грузоотправителя, связанные с перевозкой груза, обязательны к исполнению, за исключением случаев, когда такое распоряжение может нанести ущерб перевозчику или другим лицам.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185. Если исполнение распоряжения груз</w:t>
      </w:r>
      <w:r>
        <w:t>оотправителя невозможно, перевозчик вправе отказаться от исполнения этого распоряжения и обязан немедленно направить уведомление грузоотправителю о невозможности исполнения его распоряжения.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186. Распоряжение грузом осуществляется при условии предъявления </w:t>
      </w:r>
      <w:r>
        <w:t>перевозчику оригинала грузовой накладной или на основании данных, указанных в грузовой накладной в электронной форме, в порядке, определяемом перевозчиком. Все указания грузоотправителя по распоряжению грузом оформляются в письменной форме.</w:t>
      </w:r>
    </w:p>
    <w:p w:rsidR="003C5BF7" w:rsidRDefault="002B1B01">
      <w:pPr>
        <w:pStyle w:val="ConsPlusNormal0"/>
        <w:jc w:val="both"/>
      </w:pPr>
      <w:r>
        <w:t xml:space="preserve">(п. 186 в ред. </w:t>
      </w:r>
      <w:r>
        <w:t>Приказа Минтранса России от 15.09.2020 N 374)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187. Расходы, связанные с распоряжением грузом, возмещаются грузоотправителем, за исключением случая, когда распоряжение грузом вызвано нарушением договора воздушной перевозки груза перевозчиком.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188. Грузоотправитель вправе распорядиться грузом до момента получения груза грузополучателем или совершения грузополучателем действий, свидетельствующих о востребовании им груза. В случае непринятия груза грузополучателем или невозможности его выдачи груз</w:t>
      </w:r>
      <w:r>
        <w:t>ополучателю грузоотправитель обязан распорядиться грузом.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Title0"/>
        <w:jc w:val="center"/>
        <w:outlineLvl w:val="1"/>
      </w:pPr>
      <w:r>
        <w:t>XVII. Грузы, требующие особых условий перевозки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r>
        <w:t>189. Перевозка ценного груза, скоропортящегося груза, тяжеловесного груза, негабаритного груза, объемного груза, живности, опасного груза, человечес</w:t>
      </w:r>
      <w:r>
        <w:t>ких останков, останков животных требует особых условий перевозки воздушным транспортом.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190. Грузы, требующие особых условий перевозки, принимаются к перевозке, если они допущены к перевозке международными договорами Российской Федерации, нормативными прав</w:t>
      </w:r>
      <w:r>
        <w:t>овыми актами Российской Федерации, законодательством страны, на территории, с территории или через территорию которой осуществляется перевозка таких грузов.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191. Грузоотправитель должен предъявить к перевозке доброкачественный скоропортящийся груз и докуме</w:t>
      </w:r>
      <w:r>
        <w:t>нты, подтверждающие, что скоропортящийся груз при его перевозке в предусмотренные договором воздушной перевозки груза сроки не потеряет своих качеств.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Прием к перевозке скоропортящегося груза без документов, подтверждающих качество груза, не допускается.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</w:t>
      </w:r>
      <w:r>
        <w:t>окументы, подтверждающие качество скоропортящегося груза, выданные уполномоченным органом государственной власти, должны предъявляться грузоотправителем отдельно на каждую грузовую отправку.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192. В случае, если перевозчик не может обеспечить доставку скоро</w:t>
      </w:r>
      <w:r>
        <w:t>портящегося груза в сроки, в течение которых груз не потеряет своих качеств, он вправе не принимать груз к перевозке.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193. Если принятый к перевозке скоропортящийся груз не может быть перевезен в срок, указанный в грузовой накладной, перевозчик обязан неме</w:t>
      </w:r>
      <w:r>
        <w:t>дленно известить об этом грузоотправителя и возвратить ему груз и провозную плату, если от грузоотправителя не последует других распоряжений.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20" w:name="P675"/>
      <w:bookmarkEnd w:id="20"/>
      <w:r>
        <w:t>194. Если скоропортящийся груз находится под угрозой порчи, перевозчик принимает согласованные с грузоотправителем</w:t>
      </w:r>
      <w:r>
        <w:t xml:space="preserve"> меры, необходимые для обеспечения своих интересов и интересов грузоотправителя, грузополучателя и других лиц.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195. Живность принимается к перевозке при предъявлении грузоотправителем документов, предусмотренных международными договорами Российской Федерац</w:t>
      </w:r>
      <w:r>
        <w:t>ии, нормативными правовыми актами Российской Федерации и законодательством страны, на территорию, с территории или через территорию которой предполагается перевозка.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Живность принимается к перевозке в прочной таре (контейнеры, транспортные клетки и т.п.), </w:t>
      </w:r>
      <w:r>
        <w:t>обеспечивающей необходимые удобства при перевозке, безопасность и соблюдение санитарных требований, а также крепления на борту воздушного судна.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196. Воздушная перевозка оружия, боевых припасов, взрывных устройств, взрывчатых, отравляющих, легковоспламеняю</w:t>
      </w:r>
      <w:r>
        <w:t>щихся и других опасных веществ и предметов, запрещенных к перевозке в соответствии с Техническими инструкциями по безопасной перевозке опасных грузов по воздуху (Doc 9284 AN/905 ИКАО), осуществляется в соответствии с международными договорами Российской Фе</w:t>
      </w:r>
      <w:r>
        <w:t>дерации и нормативными правовыми актами Российской Федерации.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К перевозке принимаются только надлежащим образом классифицированные, идентифицированные, упакованные, маркированные, документально оформленные опасные грузы в соответствии с требованиями междун</w:t>
      </w:r>
      <w:r>
        <w:t>ародных договоров Российской Федерации и нормативных правовых актов Российской Федерации.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197. К перевозке воздушным транспортом принимаются гробы с человеческими останками, урны с прахом, а также останки животных в ящиках, обеспечивающих требования безопасности и санитарных норм.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198. Человеческие останки и останки животных принимаются к перев</w:t>
      </w:r>
      <w:r>
        <w:t>озке при условии предъявления грузоотправителем документов, предусмотренных нормативными правовыми актами Российской Федерации и/или законодательством страны, на территорию, с территории или через территорию которой осуществляется перевозка.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199. Проведени</w:t>
      </w:r>
      <w:r>
        <w:t>е проводов, встреч, обрядов, иных ритуальных действий при приеме к перевозке, погрузке (выгрузке) в (из) воздушное судно гробов с человеческими останками, урн с прахом не допускается.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200. Перевозка гробов с человеческими останками, а также ящиков с останк</w:t>
      </w:r>
      <w:r>
        <w:t>ами животных при наличии багажных отсеков в одном салоне совместно с пассажирами не допускается.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201. В грузовые отправки, содержащие разнородные предметы и товары, не разрешается включать: ценный груз, животных, гробы с человеческими останками и урны с пр</w:t>
      </w:r>
      <w:r>
        <w:t>ахом.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XVIII. Выдача груза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r>
        <w:t>202. Перевозка груза считается выполненной после выдачи груза грузополучателю в соответствии с условиями, указанными в договоре воздушной перевозки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203. Перевозчик обязан обеспечить надлежащее хранение прибывшего в аэропорт назначения груза до выдачи его грузополучателю в течение срока, установленного настоящими Правилами, правилами перевозчика или договором воздушной перевозки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204. Перевозчик </w:t>
      </w:r>
      <w:r>
        <w:t>обязан обеспечить уведомление грузополучателя о прибытии в его адрес груза не позднее чем через двенадцать часов с момента прибытия воздушного судна, на котором доставлен груз, в аэропорт назначения, а груза, требующего особых условий перевозки, за исключе</w:t>
      </w:r>
      <w:r>
        <w:t>нием негабаритного, тяжеловесного и объемного, - не позднее чем через три часа с момента прибытия воздушного судна, на котором доставлен груз, в аэропорт назначения, если иное не предусмотрено договором воздушной перевозки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205. Выдача груза производ</w:t>
      </w:r>
      <w:r>
        <w:t>ится грузополучателю, указанному в грузовой накладной, в аэропорту назначения.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206. Выдача груза грузополучателю осуществляется только после оплаты всех платежей и выполнения требований, связанных с пограничным, таможенным, санитарно-карантинным, ветеринар</w:t>
      </w:r>
      <w:r>
        <w:t>ным, карантинным фитосанитарным видами контроля, предусмотренными законодательством Российской Федерации или законодательством страны, на территорию которой осуществлена перевозка груза.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207. Для выполн</w:t>
      </w:r>
      <w:r>
        <w:t xml:space="preserve">ения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или законодательством страны, на территорию которой осуществлена </w:t>
      </w:r>
      <w:r>
        <w:t>перевозка груза, и оплаты платежей грузовая накладная в случае ее оформления в бумажном виде (оригинал для перевозчика и оригинал для грузоотправителя), а также иные относящиеся к грузу документы выдаются перевозчиком или обслуживающей организацией грузопо</w:t>
      </w:r>
      <w:r>
        <w:t>лучателю под расписку.</w:t>
      </w:r>
    </w:p>
    <w:p w:rsidR="003C5BF7" w:rsidRDefault="002B1B01">
      <w:pPr>
        <w:pStyle w:val="ConsPlusNormal0"/>
        <w:jc w:val="both"/>
      </w:pPr>
      <w:r>
        <w:t>(п. 207 в ред. Приказа Минтранса России от 15.09.2020 N 374)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208. При выдаче груза перевозчик или обслуживающая организация обязан проверить количество грузовых мест и вес прибывшего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209. При обнаружении повреждений упаковки, </w:t>
      </w:r>
      <w:r>
        <w:t>пломб грузоотправителя, которые могут повлиять на состояние груза, перевозчик обязан при участии грузополучателя взвесить поврежденное грузовое место, вскрыть его и просчитать вложения.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210. Груз выдается грузополучателю на основании и в соответствии с дан</w:t>
      </w:r>
      <w:r>
        <w:t>ными, указанными в грузовой накладной. При этом в случае оформления грузовой накладной в бумажной форме оригинал грузовой накладной для перевозчика с пометкой "подтверждение в получении груза", включающей дату, время и место выдачи груза грузополучателю, и</w:t>
      </w:r>
      <w:r>
        <w:t xml:space="preserve"> подписью грузополучателя возвращается перевозчику или обслуживающей организации. В случае несоответствия фактического наименования груза, его веса, количества грузовых мест данным, указанным в грузовой накладной, повреждения, порчи груза, обнаружения груз</w:t>
      </w:r>
      <w:r>
        <w:t>а без перевозочных документов либо перевозочных документов без груза составляется коммерческий акт.</w:t>
      </w:r>
    </w:p>
    <w:p w:rsidR="003C5BF7" w:rsidRDefault="002B1B01">
      <w:pPr>
        <w:pStyle w:val="ConsPlusNormal0"/>
        <w:jc w:val="both"/>
      </w:pPr>
      <w:r>
        <w:t>(п. 210 в ред. Приказа Минтранса России от 15.09.2020 N 374)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211. Грузополучатель обязан принять и вывезти груз.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выдаче груза перевозчик или обслуживающ</w:t>
      </w:r>
      <w:r>
        <w:t>ая организация проставляет на экземпляре грузовой накладной, оформленной на бумажном носителе, отметку о дате, времени и месте выдачи груза грузополучателю. В случае оформления грузовой накладной в электронной форме дата, время, место выдачи и подтверждени</w:t>
      </w:r>
      <w:r>
        <w:t>е в получении груза удостоверяются электронной подписью грузополучателя в соответствии с Федеральным законом от 6 апреля 2011 г. N 63-ФЗ "Об электронной подписи" в автоматизированной системе, предусмотренной правилами перевозчика, либо подписью грузополуча</w:t>
      </w:r>
      <w:r>
        <w:t>теля в квитанции на перевозку груза, оформленной на бумажном носителе или в ином документе, определяемом перевозчиком.</w:t>
      </w:r>
    </w:p>
    <w:p w:rsidR="003C5BF7" w:rsidRDefault="002B1B01">
      <w:pPr>
        <w:pStyle w:val="ConsPlusNormal0"/>
        <w:jc w:val="both"/>
      </w:pPr>
      <w:r>
        <w:t>(в ред. Приказа Минтранса России от 15.09.2020 N 374)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Грузополучатель имеет право отказаться от получения поврежденного или испорченного </w:t>
      </w:r>
      <w:r>
        <w:t>груза, если будет установлено, что качество груза изменилось настолько, что исключается возможность полного и (или) частичного его использования в соответствии с первоначальным назначением &lt;*&gt;.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Пункт 2 статьи 111 Воздуш</w:t>
      </w:r>
      <w:r>
        <w:t>ного кодекса Российской Федерации.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XIX. Хранение груза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r>
        <w:t>212. Если грузополучатель не получил прибывший груз в течение трех дней со дня, следующего за днем направления уведомления о прибытии в его адрес груза, или в срок, установленный правилами перевозчик</w:t>
      </w:r>
      <w:r>
        <w:t>а или договором воздушной перевозки груза, либо отказался от его приема, перевозчик обязан уведомить об этом грузоотправителя, оставить груз у себя на хранение за счет средств грузоотправителя и на его риск.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213. Если грузополучатель не востребовал прибывш</w:t>
      </w:r>
      <w:r>
        <w:t>ий груз по истечении десяти дней со дня направления уведомления о прибытии в его адрес груза, перевозчик направляет грузополучателю уведомление о необходимости получения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Если по истечении десяти дней со дня направления уведомления о необходимости по</w:t>
      </w:r>
      <w:r>
        <w:t>лучения груза груз не будет востребован либо грузополучатель отказался от его приема, перевозчик уведомляет грузоотправителя о невручении груза. Указанное уведомление должно содержать предупреждение о возможной реализации или уничтожении груза в случае отс</w:t>
      </w:r>
      <w:r>
        <w:t>утствия распоряжений грузоотправителя в течение срока, указанного в уведомлении.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При отсутствии распоряжений грузоотправителя в течение тридцати дней со дня направления уведомления о невручении груза или если исполнение поступивших распоряжений невозможно,</w:t>
      </w:r>
      <w:r>
        <w:t xml:space="preserve"> груз признается невостребованным и может быть реализован или уничтожен в порядке, установленном </w:t>
      </w:r>
      <w:hyperlink w:anchor="P728" w:tooltip="XXI. Порядок реализации и уничтожения">
        <w:r>
          <w:rPr>
            <w:color w:val="0000FF"/>
          </w:rPr>
          <w:t>главой XXI</w:t>
        </w:r>
      </w:hyperlink>
      <w:r>
        <w:t xml:space="preserve"> настоящих Правил.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214. В случае прибытия в аэропорт груза без грузовой накладной и других необходимых документов, груза с нечеткой маркировкой либо при ее отсутствии (далее - бездокументный груз) перевозчик принимает меры для хранения этого груза в течение всего времени роз</w:t>
      </w:r>
      <w:r>
        <w:t>ыска документов и грузоотправителя и/или грузополучателя, но не более шестидесяти дней с даты прибытия в аэропорт воздушного судна, на котором доставлен бездокументный груз. Если по истечении указанного срока грузополучатель или грузоотправитель не установ</w:t>
      </w:r>
      <w:r>
        <w:t xml:space="preserve">лены, груз признается невостребованным и может быть реализован или уничтожен в порядке, установленном </w:t>
      </w:r>
      <w:hyperlink w:anchor="P728" w:tooltip="XXI. Порядок реализации и уничтожения">
        <w:r>
          <w:rPr>
            <w:color w:val="0000FF"/>
          </w:rPr>
          <w:t>главой XXI</w:t>
        </w:r>
      </w:hyperlink>
      <w:r>
        <w:t xml:space="preserve"> настоящих Правил.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215. Хранение груза, подлежащего таможенному контролю, </w:t>
      </w:r>
      <w:r>
        <w:t>и распоряжение им осуществляются в порядке, установленном таможенным законодательством Российской Федерации &lt;*&gt;.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Пункт 3 статьи 112 Воздушного кодекса Российской Федерации.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XX. Розыск груза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216. Если по прибытии возду</w:t>
      </w:r>
      <w:r>
        <w:t>шного судна в аэропорт назначения или аэропорт трансфера обнаружится отсутствие внесенного в грузовую ведомость груза и/или грузовой накладной, груз без грузовой накладной и/или других необходимых документов, грузовая накладная и/или другие необходимые док</w:t>
      </w:r>
      <w:r>
        <w:t>ументы без груза, либо груз невозможно идентифицировать вследствие нечеткой транспортной маркировки на грузе, либо отсутствия маркировки, перевозчик обязан произвести розыск груза и/или грузовой накладной, других необходимых документов и обеспечить доставк</w:t>
      </w:r>
      <w:r>
        <w:t>у груза и/или грузовой накладной и других необходимых документов в аэропорт назначения или аэропорт трансфера.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217. Меры по розыску груза/грузовой накладной, других необходимых документов принимаются немедленно с момента составления акта, предусмотренного </w:t>
      </w:r>
      <w:hyperlink w:anchor="P644" w:tooltip="181. При обнаружении нечеткой транспортной маркировки на грузе, отсутствие транспортной маркировки на грузе, нарушение упаковки, нарушение пломб, груза без документов, документов без груза, отсутствие внесенного в грузовую ведомость груза и/или грузовой наклад">
        <w:r>
          <w:rPr>
            <w:color w:val="0000FF"/>
          </w:rPr>
          <w:t>пунктом 181</w:t>
        </w:r>
      </w:hyperlink>
      <w:r>
        <w:t xml:space="preserve"> настоящих Правил, и включают следующие этапы: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направление уведомления в аэропорт отправления об имевших место неисправностях при перевозке груза рейсом, на котором доставлен (не доставлен) груз/грузовая накл</w:t>
      </w:r>
      <w:r>
        <w:t>адная, другие необходимые документы;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формирование розыскного дела;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направление запросов в аэропорты, из которых мог быть доставлен груз/грузовая накладная, другие необходимые документы или в которые мог быть заслан груз/грузовая накладная, другие необходим</w:t>
      </w:r>
      <w:r>
        <w:t>ые документы;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направление указаний по распоряжению грузом/грузовой накладной, другими необходимыми документами в случае обнаружения засланного груза/грузовой накладной, других необходимых документов.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bookmarkStart w:id="21" w:name="P728"/>
      <w:bookmarkEnd w:id="21"/>
      <w:r>
        <w:t>XXI. Порядок реализации и уничтожения</w:t>
      </w:r>
    </w:p>
    <w:p w:rsidR="003C5BF7" w:rsidRDefault="002B1B01">
      <w:pPr>
        <w:pStyle w:val="ConsPlusTitle0"/>
        <w:jc w:val="center"/>
      </w:pPr>
      <w:r>
        <w:t>невостребованного груза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 xml:space="preserve">218. Реализации или уничтожению подлежит груз в случае, если он признан невостребованным, а также в случае, указанном в </w:t>
      </w:r>
      <w:hyperlink w:anchor="P675" w:tooltip="194. Если скоропортящийся груз находится под угрозой порчи, перевозчик принимает согласованные с грузоотправителем меры, необходимые для обеспечения своих интересов и интересов грузоотправителя, грузополучателя и других лиц.">
        <w:r>
          <w:rPr>
            <w:color w:val="0000FF"/>
          </w:rPr>
          <w:t>пункте 194</w:t>
        </w:r>
      </w:hyperlink>
      <w:r>
        <w:t xml:space="preserve"> настоящих Правил.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219. Решение о реализации либо уничтожении груза принимается комиссией, образован</w:t>
      </w:r>
      <w:r>
        <w:t>ной перевозчиком.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состав комиссии включаются представители обслуживающей организации, экспертной организации, а в случае реализации груза - также оценщик.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 соответствии с нормативными правовыми актами Российской Федерации в состав комиссии могут включат</w:t>
      </w:r>
      <w:r>
        <w:t>ься представители государственных органов.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220. Комиссия должна проверить наличие документов и материалов, подтверждающих своевременность и полноту принятых мер по выявлению принадлежности груза, и установить, что имеющихся материалов достаточно для принят</w:t>
      </w:r>
      <w:r>
        <w:t>ия решения о реализации либо уничтожении груза.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221. При решении вопроса о реализации либо уничтожении груза комиссия в обязательном порядке рассматривает следующие документы: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акт, предусмотренный </w:t>
      </w:r>
      <w:hyperlink w:anchor="P644" w:tooltip="181. При обнаружении нечеткой транспортной маркировки на грузе, отсутствие транспортной маркировки на грузе, нарушение упаковки, нарушение пломб, груза без документов, документов без груза, отсутствие внесенного в грузовую ведомость груза и/или грузовой наклад">
        <w:r>
          <w:rPr>
            <w:color w:val="0000FF"/>
          </w:rPr>
          <w:t>пунктом 181</w:t>
        </w:r>
      </w:hyperlink>
      <w:r>
        <w:t xml:space="preserve"> настоящих </w:t>
      </w:r>
      <w:r>
        <w:t>Правил;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грузовая накладная (при ее наличии);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розыскное дело (за исключением случая, указанного в </w:t>
      </w:r>
      <w:hyperlink w:anchor="P675" w:tooltip="194. Если скоропортящийся груз находится под угрозой порчи, перевозчик принимает согласованные с грузоотправителем меры, необходимые для обеспечения своих интересов и интересов грузоотправителя, грузополучателя и других лиц.">
        <w:r>
          <w:rPr>
            <w:color w:val="0000FF"/>
          </w:rPr>
          <w:t>пункте 194</w:t>
        </w:r>
      </w:hyperlink>
      <w:r>
        <w:t xml:space="preserve"> настоящих Правил);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акты экспертной организации по экспертизе груза;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распоряжения грузоотправителя, документы об отказе грузополучателя от получения груза (при их наличии);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другие документы, предусмотренные нормативными правовыми актами Российской Федерации.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222. Решение комиссии о реализации либо уничтожении груза оформляе</w:t>
      </w:r>
      <w:r>
        <w:t>тся актом о реализации или актом на уничтожение.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223. Грузы реализуются по оценке, устанавливаемой комиссией. Реализация производится через торговые организации.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224. Для уничтожения груз передается в специализированные организации.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225. При реализации гру</w:t>
      </w:r>
      <w:r>
        <w:t>за перевозчик имеет право удержать из полученных сумм все причитающиеся ему и другим лицам суммы на возмещение расходов, связанных с неполучением груза, а оставшуюся сумму перевести грузоотправителю.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Ре</w:t>
      </w:r>
      <w:r>
        <w:t>ализация груза не освобождает грузоотправителя от возмещения перевозчику и другим лицам расходов, не покрытых за счет средств, полученных от реализации груза.</w:t>
      </w:r>
    </w:p>
    <w:p w:rsidR="003C5BF7" w:rsidRDefault="003C5BF7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B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Об изменении условий договора и отказе от его исполнения при введ</w:t>
            </w:r>
            <w:r>
              <w:rPr>
                <w:color w:val="392C69"/>
              </w:rPr>
              <w:t>ении режима повышенной готовности или чрезвычайной ситуации см. Постановление Правительства РФ от 06.07.2020 N 991.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</w:tr>
    </w:tbl>
    <w:p w:rsidR="003C5BF7" w:rsidRDefault="002B1B01">
      <w:pPr>
        <w:pStyle w:val="ConsPlusTitle0"/>
        <w:spacing w:before="300"/>
        <w:jc w:val="center"/>
        <w:outlineLvl w:val="1"/>
      </w:pPr>
      <w:r>
        <w:t>XXII. Прекращение договора воздушной перевозки пассажира,</w:t>
      </w:r>
    </w:p>
    <w:p w:rsidR="003C5BF7" w:rsidRDefault="002B1B01">
      <w:pPr>
        <w:pStyle w:val="ConsPlusTitle0"/>
        <w:jc w:val="center"/>
      </w:pPr>
      <w:r>
        <w:t>договора воздушной перевозки груза. Изменение договора воздушной</w:t>
      </w:r>
    </w:p>
    <w:p w:rsidR="003C5BF7" w:rsidRDefault="002B1B01">
      <w:pPr>
        <w:pStyle w:val="ConsPlusTitle0"/>
        <w:jc w:val="center"/>
      </w:pPr>
      <w:r>
        <w:t>перевозки пассажира, договора воздушной перевозки груза</w:t>
      </w:r>
    </w:p>
    <w:p w:rsidR="003C5BF7" w:rsidRDefault="002B1B01">
      <w:pPr>
        <w:pStyle w:val="ConsPlusNormal0"/>
        <w:jc w:val="center"/>
      </w:pPr>
      <w:r>
        <w:t>(в ред. Приказа Минтранса России от 25.10.2010 N 231)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>226. Пассажир вправе отказаться от перевозки в порядке, установленном законодательством Российской Федерации.</w:t>
      </w:r>
    </w:p>
    <w:p w:rsidR="003C5BF7" w:rsidRDefault="002B1B01">
      <w:pPr>
        <w:pStyle w:val="ConsPlusNormal0"/>
        <w:spacing w:before="240"/>
        <w:ind w:firstLine="540"/>
        <w:jc w:val="both"/>
      </w:pPr>
      <w:bookmarkStart w:id="22" w:name="P758"/>
      <w:bookmarkEnd w:id="22"/>
      <w:r>
        <w:t xml:space="preserve">227. Вынужденным отказом пассажира </w:t>
      </w:r>
      <w:r>
        <w:t>от перевозки признается отказ в случае: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отмены или задержки рейса, указанного в билете;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изменения перевозчиком маршрута перевозки;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выполнения рейса не по расписанию;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несостоявшейся отправки пассажира из-за невозможности предоставить ему место на рейс и дату, указанные в билете;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несостоявшейся перевозки пассажира на воздушном судне, вызванной задержкой пассажира в аэропорту из-за продолжительности проведения его досмотр</w:t>
      </w:r>
      <w:r>
        <w:t>а, если при досмотре багажа или личном досмотре пассажира не было обнаружено запрещенных к перевозке веществ и предметов;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необеспечения перевозчиком стыковки рейсов в случае выполнения единой перевозки;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болезни пассажира или члена его семьи либо близкого р</w:t>
      </w:r>
      <w:r>
        <w:t>одственника, совместно следующего с ним на воздушном судне, что подтверждается медицинскими документами, либо смерти члена его семьи или близкого родственника, что подтверждается документально, при условии уведомления об этом перевозчика до окончания устан</w:t>
      </w:r>
      <w:r>
        <w:t xml:space="preserve">овленного в соответствии с </w:t>
      </w:r>
      <w:hyperlink w:anchor="P303" w:tooltip="81. Регистрация пассажиров и оформление багажа на рейсы в аэропорту заканчивается не ранее чем за 40 минут до времени отправления воздушного судна по расписанию или по плану (графику) чартерных перевозок. Время окончания регистрации в пунктах регистрации, расп">
        <w:r>
          <w:rPr>
            <w:color w:val="0000FF"/>
          </w:rPr>
          <w:t>пунктом 81</w:t>
        </w:r>
      </w:hyperlink>
      <w:r>
        <w:t xml:space="preserve"> настоящих Правил времени регистрации пассажиров на указанный в билете рейс.</w:t>
      </w:r>
    </w:p>
    <w:p w:rsidR="003C5BF7" w:rsidRDefault="002B1B01">
      <w:pPr>
        <w:pStyle w:val="ConsPlusNormal0"/>
        <w:jc w:val="both"/>
      </w:pPr>
      <w:r>
        <w:t>(в ред. Приказа Минтранса России от 16.07.2014 N 187)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Болезнь пассажира или члена его семьи либо близкого родственника, совместно следующего с ним на воздушном судне, является основанием для вынужденного отказа пассажира от перевозки при наличии подтверждаемых медицинскими документами противопоказаний к полет</w:t>
      </w:r>
      <w:r>
        <w:t>у на дату отправления воздушного судна, указанную в билете.</w:t>
      </w:r>
    </w:p>
    <w:p w:rsidR="003C5BF7" w:rsidRDefault="002B1B01">
      <w:pPr>
        <w:pStyle w:val="ConsPlusNormal0"/>
        <w:jc w:val="both"/>
      </w:pPr>
      <w:r>
        <w:t>(в ред. Приказа Минтранса России от 16.07.2014 N 187)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Требования к таким медицинским документам, подлежащим предоставлению в связи с болезнью пассажира, члена его семьи либо близкого родственника,</w:t>
      </w:r>
      <w:r>
        <w:t xml:space="preserve"> совместно следующего с ним на воздушном судне, определяются правилами перевозчика;</w:t>
      </w:r>
    </w:p>
    <w:p w:rsidR="003C5BF7" w:rsidRDefault="002B1B01">
      <w:pPr>
        <w:pStyle w:val="ConsPlusNormal0"/>
        <w:jc w:val="both"/>
      </w:pPr>
      <w:r>
        <w:t>(в ред. Приказа Минтранса России от 16.07.2014 N 187)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непредоставления пассажиру обслуживания по классу, указанному в билете;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неправильного оформления билета перевозчиком и</w:t>
      </w:r>
      <w:r>
        <w:t>ли уполномоченным агентом.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Перевозчик может признать отказ пассажира от перевозки вынужденным и в других случаях.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Под членами семьи понимаются супруги, родители и дети (усыновители и усыновленные), под близкими родственниками - дедушки, бабушки и внуки, по</w:t>
      </w:r>
      <w:r>
        <w:t>лнородные и неполнородные братья и сестры &lt;*&gt;.</w:t>
      </w:r>
    </w:p>
    <w:p w:rsidR="003C5BF7" w:rsidRDefault="002B1B01">
      <w:pPr>
        <w:pStyle w:val="ConsPlusNormal0"/>
        <w:jc w:val="both"/>
      </w:pPr>
      <w:r>
        <w:t>(абзац введен Приказом Минтранса России от 16.07.2014 N 187)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Пункт 3 статьи 108 Федерального закона от 19 марта 1997 г. N 60-ФЗ "Воздушный кодекс Российской Федерации" (Соб</w:t>
      </w:r>
      <w:r>
        <w:t>рание законодательства Российской Федерации, 1997, N 12, ст. 1383; 1999, N 28, ст. 3483; 2004, N 35, ст. 3607, N 45, ст. 4377; 2005, N 13, ст. 1078; 2006, N 30, ст. 3290, 3291; 2007, N 1 (ч. I), ст. 29, N 27, ст. 3213, N 46, ст. 5554, N 49, ст. 6075, N 50,</w:t>
      </w:r>
      <w:r>
        <w:t xml:space="preserve"> ст. 6239, 6244, 6245; 2008, N 29 (ч. I), ст. 3418, N 30 (ч. II), ст. 3616; 2009, N 1, ст. 17, N 29, ст. 3616; 2010, N 30, ст. 4014; 2011, N 7, ст. 901, N 15, ст. 2019, 2023, 2024, N 30 (ч. I), ст. 4590, N 48, ст. 6733, N 50, ст. 7351; 2012, N 25, ст. 3268</w:t>
      </w:r>
      <w:r>
        <w:t>, N 31, ст. 4318, N 53 (ч. I), ст. 7585; 2013, N 23, ст. 2882, N 27, ст. 3477; 2014, N 16, ст. 1830, ст. 1836, N 30 (ч. I), ст. 4254).</w:t>
      </w:r>
    </w:p>
    <w:p w:rsidR="003C5BF7" w:rsidRDefault="002B1B01">
      <w:pPr>
        <w:pStyle w:val="ConsPlusNormal0"/>
        <w:jc w:val="both"/>
      </w:pPr>
      <w:r>
        <w:t>(сноска введена Приказом Минтранса России от 16.07.2014 N 187)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 xml:space="preserve">228. В случае вынужденного отказа пассажира от перевозки </w:t>
      </w:r>
      <w:r>
        <w:t xml:space="preserve">или вынужденного изменения пассажиром условий договора воздушной перевозки пассажира перевозчик делает отметку в перевозочном документе либо выдает пассажиру документ, подтверждающий обстоятельства, указанные в </w:t>
      </w:r>
      <w:hyperlink w:anchor="P758" w:tooltip="227. Вынужденным отказом пассажира от перевозки признается отказ в случае:">
        <w:r>
          <w:rPr>
            <w:color w:val="0000FF"/>
          </w:rPr>
          <w:t>пункте 227</w:t>
        </w:r>
      </w:hyperlink>
      <w:r>
        <w:t xml:space="preserve"> или </w:t>
      </w:r>
      <w:hyperlink w:anchor="P200" w:tooltip="41. В случае изменения пассажиром условий договора воздушной перевозки пассажира вследствие отмены или задержки рейса, указанного в билете; изменения перевозчиком маршрута перевозки; выполнения рейса не по расписанию; несостоявшейся отправки пассажира из-за не">
        <w:r>
          <w:rPr>
            <w:color w:val="0000FF"/>
          </w:rPr>
          <w:t>пункте 41</w:t>
        </w:r>
      </w:hyperlink>
      <w:r>
        <w:t xml:space="preserve"> настоящих Правил.</w:t>
      </w:r>
    </w:p>
    <w:p w:rsidR="003C5BF7" w:rsidRDefault="002B1B01">
      <w:pPr>
        <w:pStyle w:val="ConsPlusNormal0"/>
        <w:jc w:val="both"/>
      </w:pPr>
      <w:r>
        <w:t>(п. 228 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229. Отказ пассажира от перевозки в случаях, не преду</w:t>
      </w:r>
      <w:r>
        <w:t xml:space="preserve">смотренных в </w:t>
      </w:r>
      <w:hyperlink w:anchor="P758" w:tooltip="227. Вынужденным отказом пассажира от перевозки признается отказ в случае:">
        <w:r>
          <w:rPr>
            <w:color w:val="0000FF"/>
          </w:rPr>
          <w:t>пункте 227</w:t>
        </w:r>
      </w:hyperlink>
      <w:r>
        <w:t xml:space="preserve"> настоящих Правил, признается добровольным отказом от перевозки.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230. Перевозчик может в одностороннем порядке расторгнуть дог</w:t>
      </w:r>
      <w:r>
        <w:t>овор воздушной перевозки пассажира, договор воздушной перевозки груза в следующих случаях: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1) нарушение пассажиром, грузовладельцем, грузоотправителем паспортных, таможенных, санитарных и иных установленных законодательством Российской Федерации требований</w:t>
      </w:r>
      <w:r>
        <w:t xml:space="preserve"> в части, касающейся воздушной перевозки, при международных воздушных перевозках также правилами, определенными соответствующими органами государства вылета, назначения или транзита;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2) отказ пассажира, грузовладельца, грузоотправителя выполнять требования</w:t>
      </w:r>
      <w:r>
        <w:t>, предъявляемые к ним федеральными авиационными правилами;</w:t>
      </w:r>
    </w:p>
    <w:p w:rsidR="003C5BF7" w:rsidRDefault="003C5BF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BF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C5BF7" w:rsidRDefault="002B1B01">
            <w:pPr>
              <w:pStyle w:val="ConsPlusNormal0"/>
              <w:jc w:val="both"/>
            </w:pPr>
            <w:r>
              <w:rPr>
                <w:color w:val="392C69"/>
              </w:rPr>
              <w:t xml:space="preserve">К особым условиям воздушной перевозки перевозчик не вправе относить услуги пассажиру из числа инвалидов и других лиц с ограничениями жизнедеятельности, указанные в </w:t>
            </w:r>
            <w:r>
              <w:rPr>
                <w:color w:val="392C69"/>
              </w:rPr>
              <w:t>п. 7 и 8 ст. 106.1 Воздушного кодекса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BF7" w:rsidRDefault="003C5BF7">
            <w:pPr>
              <w:pStyle w:val="ConsPlusNormal0"/>
            </w:pPr>
          </w:p>
        </w:tc>
      </w:tr>
    </w:tbl>
    <w:p w:rsidR="003C5BF7" w:rsidRDefault="002B1B01">
      <w:pPr>
        <w:pStyle w:val="ConsPlusNormal0"/>
        <w:spacing w:before="300"/>
        <w:ind w:firstLine="540"/>
        <w:jc w:val="both"/>
      </w:pPr>
      <w:r>
        <w:t>3)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лиц, что подтверждается медицинскими документами, а равно со</w:t>
      </w:r>
      <w:r>
        <w:t>здает беспорядок и неустранимые неудобства для других лиц;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4) отказ пассажира воздушного судна оплатить провоз своего багажа в размере и на условиях, которые предусмотрены договором воздушной перевозки пассажира;</w:t>
      </w:r>
    </w:p>
    <w:p w:rsidR="003C5BF7" w:rsidRDefault="002B1B01">
      <w:pPr>
        <w:pStyle w:val="ConsPlusNormal0"/>
        <w:jc w:val="both"/>
      </w:pPr>
      <w:r>
        <w:t>(пп. 4 в ред. Приказа</w:t>
      </w:r>
      <w:r>
        <w:t xml:space="preserve"> Минтранса России от 05.10.2017 N 409)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5) отказ пассажира воздушного судна оплатить перевоз следующего с ним ребенка, за исключением случаев, предусмотренных подпунктом 3 пункта 2 статьи 106 Воздушного кодекса Российской Федерации;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6) нарушение пассажиром </w:t>
      </w:r>
      <w:r>
        <w:t>воздушного судна правил поведения на борту воздушного судна, создающее угрозу безопасности полета воздушного судна либо угрозу жизни или здоровью других лиц, а также невыполнение пассажиром воздушного судна распоряжений командира воздушного судна, предъявл</w:t>
      </w:r>
      <w:r>
        <w:t>енных в соответствии со статьей 58 Воздушного кодекса Российской Федерации;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7) наличие в вещах, находящихся при пассажире, а также в багаже, грузе запрещенных к воздушной перевозке предметов или веществ &lt;*&gt;.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&lt;*&gt; Пункт 1 ста</w:t>
      </w:r>
      <w:r>
        <w:t>тьи 107 Воздушного кодекса Российской Федерации.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Normal0"/>
        <w:ind w:firstLine="540"/>
        <w:jc w:val="both"/>
      </w:pPr>
      <w:r>
        <w:t xml:space="preserve">230.1. Добровольное изменение пассажиром условий договора воздушной перевозки пассажира, договора воздушной перевозки груза осуществляется по согласованию между перевозчиком и пассажиром, грузоотправителем </w:t>
      </w:r>
      <w:r>
        <w:t>в соответствии с условиями примененного тарифа.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Изменение пассажиром маршрута перевозки (изменение пунктов, между которыми выполняется перевозка, изменение установленной в перевозочном документе последовательности пунктов, между которыми выполняется перево</w:t>
      </w:r>
      <w:r>
        <w:t>зка, отказ от полета на одном или нескольких участках маршрута перевозки), изменение даты или времени вылета, изменение класса обслуживания, примененного тарифа и другие изменения условий договора воздушной перевозки пассажира производятся в пределах срока</w:t>
      </w:r>
      <w:r>
        <w:t xml:space="preserve"> действия обязательства по перевозке пассажира, кроме случаев вынужденного изменения пассажиром условий договора воздушной перевозки пассажира.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 xml:space="preserve">Перерасчет провозной платы при изменении пассажиром условий договора воздушной перевозки пассажира производится </w:t>
      </w:r>
      <w:r>
        <w:t>в порядке, установленном Правилами формирования и применения тарифов на регулярные воздушные перевозки пассажиров и багажа, взимания сборов в области гражданской авиации, утвержденными Приказом Министерства транспорта Российской Федерации от 25 сентября 20</w:t>
      </w:r>
      <w:r>
        <w:t>08 г. N 155 (зарегистрирован Минюстом России 4 декабря 2008 г., регистрационный N 12793), с изменениями, внесенными Приказом Министерства транспорта Российской Федерации от 16 марта 2009 г. N 39 (зарегистрирован Минюстом России 7 апреля 2009 г., регистраци</w:t>
      </w:r>
      <w:r>
        <w:t>онный N 13698).</w:t>
      </w:r>
    </w:p>
    <w:p w:rsidR="003C5BF7" w:rsidRDefault="002B1B01">
      <w:pPr>
        <w:pStyle w:val="ConsPlusNormal0"/>
        <w:jc w:val="both"/>
      </w:pPr>
      <w:r>
        <w:t>(п. 230.1 введен Приказом Минтранса России от 25.10.2010 N 231)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2B1B01">
      <w:pPr>
        <w:pStyle w:val="ConsPlusTitle0"/>
        <w:jc w:val="center"/>
        <w:outlineLvl w:val="1"/>
      </w:pPr>
      <w:r>
        <w:t>XXIII. Возврат денежных сумм, уплаченных за перевозку</w:t>
      </w:r>
    </w:p>
    <w:p w:rsidR="003C5BF7" w:rsidRDefault="003C5BF7">
      <w:pPr>
        <w:pStyle w:val="ConsPlusNormal0"/>
        <w:jc w:val="center"/>
      </w:pPr>
    </w:p>
    <w:p w:rsidR="003C5BF7" w:rsidRDefault="002B1B01">
      <w:pPr>
        <w:pStyle w:val="ConsPlusNormal0"/>
        <w:ind w:firstLine="540"/>
        <w:jc w:val="both"/>
      </w:pPr>
      <w:r>
        <w:t>231. Возврат провозной платы, производится перевозчиком или по его поручению уполномоченным агентом по месту оплаты пере</w:t>
      </w:r>
      <w:r>
        <w:t>возки, а также в пунктах, предусмотренных правилами перевозчика.</w:t>
      </w:r>
    </w:p>
    <w:p w:rsidR="003C5BF7" w:rsidRDefault="002B1B01">
      <w:pPr>
        <w:pStyle w:val="ConsPlusNormal0"/>
        <w:jc w:val="both"/>
      </w:pPr>
      <w:r>
        <w:t>(в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Возврат провозной платы в связи с прекращением операционной деятельности перевозчика, приостановлением действия сертификата эксплуатанта,</w:t>
      </w:r>
      <w:r>
        <w:t xml:space="preserve"> аннулированием сертификата эксплуатанта, приостановлением действия лицензий, аннулированием лицензии, прекращением действия лицензии осуществляется перевозчиком в соответствии с законодательством Российской Федерации.</w:t>
      </w:r>
    </w:p>
    <w:p w:rsidR="003C5BF7" w:rsidRDefault="002B1B01">
      <w:pPr>
        <w:pStyle w:val="ConsPlusNormal0"/>
        <w:jc w:val="both"/>
      </w:pPr>
      <w:r>
        <w:t>(абзац введен Приказом</w:t>
      </w:r>
      <w:r>
        <w:t xml:space="preserve">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232. Возврат провозной платы производится на основании неиспользованного (частично использованного) перевозочного документа лицу, указанному в перевозочном документе, при предъявлении документа, удостоверяющего его ли</w:t>
      </w:r>
      <w:r>
        <w:t>чность, или управомоченному лицу - при предъявлении документа, удостоверяющего личность, и документа, подтверждающего право на получение денежных сумм.</w:t>
      </w:r>
    </w:p>
    <w:p w:rsidR="003C5BF7" w:rsidRDefault="002B1B01">
      <w:pPr>
        <w:pStyle w:val="ConsPlusNormal0"/>
        <w:jc w:val="both"/>
      </w:pPr>
      <w:r>
        <w:t>(п. 232 в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233. В случае предварительной оплаты перево</w:t>
      </w:r>
      <w:r>
        <w:t xml:space="preserve">зки в соответствии с </w:t>
      </w:r>
      <w:hyperlink w:anchor="P174" w:tooltip="36. Оплата провозной платы может осуществляться по предварительной оплате. При этом оплата перевозки может осуществляться в одном пункте продажи перевозок, а оформление перевозочного документа - в другом пункте продажи перевозок.">
        <w:r>
          <w:rPr>
            <w:color w:val="0000FF"/>
          </w:rPr>
          <w:t>пунктом 36</w:t>
        </w:r>
      </w:hyperlink>
      <w:r>
        <w:t xml:space="preserve"> настоящих Правил возврат провозной платы производится лицу, оплатившему перевозку, при предъявлении документа, удостоверяющего его личность, и на основании ордера разных сборов, электронного многоцелевого документа.</w:t>
      </w:r>
    </w:p>
    <w:p w:rsidR="003C5BF7" w:rsidRDefault="002B1B01">
      <w:pPr>
        <w:pStyle w:val="ConsPlusNormal0"/>
        <w:jc w:val="both"/>
      </w:pPr>
      <w:r>
        <w:t>(в</w:t>
      </w:r>
      <w:r>
        <w:t xml:space="preserve"> ред. Приказа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234. Требование о возврате провозной платы предъявляется в порядке, установленном правилами перевозчика, и договором воздушной перевозки пассажира, договором воздушной перевозки груза.</w:t>
      </w:r>
    </w:p>
    <w:p w:rsidR="003C5BF7" w:rsidRDefault="002B1B01">
      <w:pPr>
        <w:pStyle w:val="ConsPlusNormal0"/>
        <w:jc w:val="both"/>
      </w:pPr>
      <w:r>
        <w:t>(в ред. Приказа Мин</w:t>
      </w:r>
      <w:r>
        <w:t>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235. Возврат пассажирам провозной платы производится в порядке, установленном Правилами</w:t>
      </w:r>
      <w:r>
        <w:t xml:space="preserve"> формирования и применения тарифов на регулярные воздушные перевозки пассажиров и багажа, взимания сборов в области гражданской авиации, утвержденными Приказом Министерства транспорта Российской Федерации от 25 сентября 2008 г. N 155 (зарегистрирован Минюс</w:t>
      </w:r>
      <w:r>
        <w:t>том России 4 декабря 2008 г., регистрационный N 12793), с изменениями, внесенными Приказом Министерства транспорта Российской Федерации от 16 марта 2009 г. N 39 (зарегистрирован Минюстом России 7 апреля 2009 г., регистрационный N 13698).</w:t>
      </w:r>
    </w:p>
    <w:p w:rsidR="003C5BF7" w:rsidRDefault="002B1B01">
      <w:pPr>
        <w:pStyle w:val="ConsPlusNormal0"/>
        <w:jc w:val="both"/>
      </w:pPr>
      <w:r>
        <w:t>(п. 235 в ред. При</w:t>
      </w:r>
      <w:r>
        <w:t>каза Минтранса России от 25.10.2010 N 231)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236 - 239. Исключены. - Приказ Минтранса России от 25.10.2010 N 231.</w:t>
      </w:r>
    </w:p>
    <w:p w:rsidR="003C5BF7" w:rsidRDefault="002B1B01">
      <w:pPr>
        <w:pStyle w:val="ConsPlusNormal0"/>
        <w:spacing w:before="240"/>
        <w:ind w:firstLine="540"/>
        <w:jc w:val="both"/>
      </w:pPr>
      <w:r>
        <w:t>240. Возврат пассажирам денежных сумм, уплаченных за перевозку, выполняемую по договору фрахтования воздушного судна (воздушного чартера), произ</w:t>
      </w:r>
      <w:r>
        <w:t>водится лицом, которому пассажир оплатил стоимость перевозки, выполняемой по договору фрахтования воздушного судна (воздушного чартера), в порядке, установленном законодательством Российской Федерации.</w:t>
      </w:r>
    </w:p>
    <w:p w:rsidR="003C5BF7" w:rsidRDefault="002B1B01">
      <w:pPr>
        <w:pStyle w:val="ConsPlusNormal0"/>
        <w:jc w:val="both"/>
      </w:pPr>
      <w:r>
        <w:t xml:space="preserve">(п. 240 в ред. Приказа Минтранса России от 25.10.2010 </w:t>
      </w:r>
      <w:r>
        <w:t>N 231)</w:t>
      </w:r>
    </w:p>
    <w:p w:rsidR="003C5BF7" w:rsidRDefault="003C5BF7">
      <w:pPr>
        <w:pStyle w:val="ConsPlusNormal0"/>
        <w:ind w:firstLine="540"/>
        <w:jc w:val="both"/>
      </w:pPr>
    </w:p>
    <w:p w:rsidR="003C5BF7" w:rsidRDefault="003C5BF7">
      <w:pPr>
        <w:pStyle w:val="ConsPlusNormal0"/>
        <w:ind w:firstLine="540"/>
        <w:jc w:val="both"/>
      </w:pPr>
    </w:p>
    <w:p w:rsidR="003C5BF7" w:rsidRDefault="003C5BF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5BF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B01" w:rsidRDefault="002B1B01">
      <w:r>
        <w:separator/>
      </w:r>
    </w:p>
  </w:endnote>
  <w:endnote w:type="continuationSeparator" w:id="0">
    <w:p w:rsidR="002B1B01" w:rsidRDefault="002B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BF7" w:rsidRDefault="003C5BF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C5BF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C5BF7" w:rsidRDefault="002B1B0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5BF7" w:rsidRDefault="002B1B0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C5BF7" w:rsidRDefault="002B1B0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C5BF7" w:rsidRDefault="002B1B0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BF7" w:rsidRDefault="003C5BF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C5BF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3C5BF7" w:rsidRDefault="002B1B0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3C5BF7" w:rsidRDefault="002B1B0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3C5BF7" w:rsidRDefault="002B1B0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3C5BF7" w:rsidRDefault="002B1B0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B01" w:rsidRDefault="002B1B01">
      <w:r>
        <w:separator/>
      </w:r>
    </w:p>
  </w:footnote>
  <w:footnote w:type="continuationSeparator" w:id="0">
    <w:p w:rsidR="002B1B01" w:rsidRDefault="002B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C5BF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C5BF7" w:rsidRDefault="002B1B0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28.06.2007 N 82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Федеральных авиационных правил "Общие пр...</w:t>
          </w:r>
        </w:p>
      </w:tc>
      <w:tc>
        <w:tcPr>
          <w:tcW w:w="2300" w:type="pct"/>
          <w:vAlign w:val="center"/>
        </w:tcPr>
        <w:p w:rsidR="003C5BF7" w:rsidRDefault="002B1B0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3C5BF7" w:rsidRDefault="003C5BF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5BF7" w:rsidRDefault="003C5BF7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C5BF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3C5BF7" w:rsidRDefault="002B1B0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Минтранса России от 28.06.2007 N 82</w:t>
          </w:r>
          <w:r>
            <w:rPr>
              <w:rFonts w:ascii="Tahoma" w:hAnsi="Tahoma" w:cs="Tahoma"/>
              <w:sz w:val="16"/>
              <w:szCs w:val="16"/>
            </w:rPr>
            <w:br/>
            <w:t>(ред. от 25.12.2024)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Федеральных авиационных правил "Общие пр...</w:t>
          </w:r>
        </w:p>
      </w:tc>
      <w:tc>
        <w:tcPr>
          <w:tcW w:w="2300" w:type="pct"/>
          <w:vAlign w:val="center"/>
        </w:tcPr>
        <w:p w:rsidR="003C5BF7" w:rsidRDefault="002B1B0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23.04.2025</w:t>
          </w:r>
        </w:p>
      </w:tc>
    </w:tr>
  </w:tbl>
  <w:p w:rsidR="003C5BF7" w:rsidRDefault="003C5BF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3C5BF7" w:rsidRDefault="003C5BF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F7"/>
    <w:rsid w:val="002B1B01"/>
    <w:rsid w:val="003C5BF7"/>
    <w:rsid w:val="00D4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8EEF-86BE-41FF-8C45-FAF2909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21166</Words>
  <Characters>120648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Минтранса России от 28.06.2007 N 82
(ред. от 25.12.2024)
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
(Заре</vt:lpstr>
    </vt:vector>
  </TitlesOfParts>
  <Company>КонсультантПлюс Версия 4024.00.50</Company>
  <LinksUpToDate>false</LinksUpToDate>
  <CharactersWithSpaces>141531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Минтранса России от 28.06.2007 N 82
(ред. от 25.12.2024)
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
(Зарегистрировано в Минюсте России 27.09.2007 N 10186)</dc:title>
  <dc:creator>press</dc:creator>
  <cp:lastModifiedBy>press</cp:lastModifiedBy>
  <cp:revision>2</cp:revision>
  <dcterms:created xsi:type="dcterms:W3CDTF">2025-04-23T09:22:00Z</dcterms:created>
  <dcterms:modified xsi:type="dcterms:W3CDTF">2025-04-23T09:22:00Z</dcterms:modified>
</cp:coreProperties>
</file>